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C83BA43" w14:textId="5B7B10F0" w:rsidR="00AA3B03" w:rsidRDefault="00AA3B03" w:rsidP="001F5033">
      <w:pPr>
        <w:pStyle w:val="Nagwek1"/>
        <w:numPr>
          <w:ilvl w:val="0"/>
          <w:numId w:val="0"/>
        </w:numPr>
        <w:jc w:val="both"/>
        <w:rPr>
          <w:rFonts w:ascii="Calibri" w:eastAsia="Times New Roman" w:hAnsi="Calibri" w:cs="Times New Roman"/>
          <w:b/>
          <w:bCs/>
        </w:rPr>
      </w:pPr>
      <w:r>
        <w:rPr>
          <w:rFonts w:ascii="Calibri" w:hAnsi="Calibri" w:cs="Calibri"/>
          <w:color w:val="00000A"/>
          <w:sz w:val="24"/>
          <w:szCs w:val="24"/>
        </w:rPr>
        <w:t xml:space="preserve">Warunki konkursu ofert o udzielenie dotacji podmiotom uprawnionym w formie </w:t>
      </w:r>
      <w:r w:rsidR="00627AD8">
        <w:rPr>
          <w:rFonts w:ascii="Calibri" w:hAnsi="Calibri" w:cs="Calibri"/>
          <w:color w:val="00000A"/>
          <w:sz w:val="24"/>
          <w:szCs w:val="24"/>
        </w:rPr>
        <w:t xml:space="preserve">powierzenia </w:t>
      </w:r>
      <w:r>
        <w:rPr>
          <w:rFonts w:ascii="Calibri" w:hAnsi="Calibri" w:cs="Calibri"/>
          <w:color w:val="00000A"/>
          <w:sz w:val="24"/>
          <w:szCs w:val="24"/>
        </w:rPr>
        <w:t>realizacji zadania:</w:t>
      </w:r>
      <w:r w:rsidR="00DE0376" w:rsidRPr="00DE0376">
        <w:t xml:space="preserve"> </w:t>
      </w:r>
      <w:r w:rsidR="00627AD8" w:rsidRPr="00627AD8">
        <w:rPr>
          <w:b/>
          <w:bCs/>
          <w:color w:val="auto"/>
        </w:rPr>
        <w:t>„</w:t>
      </w:r>
      <w:bookmarkStart w:id="0" w:name="_Hlk182819791"/>
      <w:r w:rsidR="00DE0376" w:rsidRPr="00627AD8">
        <w:rPr>
          <w:rFonts w:ascii="Calibri" w:hAnsi="Calibri" w:cs="Calibri"/>
          <w:b/>
          <w:bCs/>
          <w:color w:val="00000A"/>
          <w:sz w:val="24"/>
          <w:szCs w:val="24"/>
        </w:rPr>
        <w:t>Działania na rzecz lokalnych społeczności związane z procesem sprawiedliwej transformacji poprzez działalność centrów społecznościowych w zakresie działań edukacyjnych i świadomościowych z zakresu ekologii</w:t>
      </w:r>
      <w:bookmarkEnd w:id="0"/>
      <w:r w:rsidR="00627AD8" w:rsidRPr="00627AD8">
        <w:rPr>
          <w:rFonts w:ascii="Calibri" w:hAnsi="Calibri" w:cs="Calibri"/>
          <w:b/>
          <w:bCs/>
          <w:color w:val="00000A"/>
          <w:sz w:val="24"/>
          <w:szCs w:val="24"/>
        </w:rPr>
        <w:t>”</w:t>
      </w:r>
      <w:r w:rsidR="001F5033">
        <w:rPr>
          <w:rFonts w:ascii="Calibri" w:hAnsi="Calibri" w:cs="Calibri"/>
          <w:b/>
          <w:bCs/>
          <w:color w:val="00000A"/>
          <w:sz w:val="24"/>
          <w:szCs w:val="24"/>
        </w:rPr>
        <w:t>.</w:t>
      </w:r>
    </w:p>
    <w:p w14:paraId="148D7D86" w14:textId="1B45B615" w:rsidR="00AA3B03" w:rsidRDefault="00AA3B03" w:rsidP="004F0470">
      <w:pPr>
        <w:spacing w:line="276" w:lineRule="auto"/>
        <w:ind w:left="360" w:hanging="360"/>
        <w:rPr>
          <w:rFonts w:ascii="Calibri" w:hAnsi="Calibri" w:cs="Times New Roman"/>
        </w:rPr>
      </w:pPr>
    </w:p>
    <w:p w14:paraId="326FB626" w14:textId="0F990A2D" w:rsidR="00AA3B03" w:rsidRDefault="00AA3B03" w:rsidP="001F5033">
      <w:pPr>
        <w:spacing w:line="276" w:lineRule="auto"/>
        <w:jc w:val="both"/>
        <w:rPr>
          <w:rFonts w:ascii="Calibri" w:hAnsi="Calibri" w:cs="Times New Roman"/>
        </w:rPr>
      </w:pPr>
      <w:r>
        <w:rPr>
          <w:rFonts w:ascii="Calibri" w:hAnsi="Calibri" w:cs="Times New Roman"/>
        </w:rPr>
        <w:t xml:space="preserve">Prezydent Miasta Katowice, działając na podstawie: </w:t>
      </w:r>
    </w:p>
    <w:p w14:paraId="02AB9844" w14:textId="7BA61B5D" w:rsidR="00AA3B03" w:rsidRDefault="00AA3B03" w:rsidP="001F5033">
      <w:pPr>
        <w:widowControl/>
        <w:numPr>
          <w:ilvl w:val="0"/>
          <w:numId w:val="13"/>
        </w:numPr>
        <w:tabs>
          <w:tab w:val="left" w:pos="360"/>
        </w:tabs>
        <w:spacing w:line="276" w:lineRule="auto"/>
        <w:jc w:val="both"/>
        <w:rPr>
          <w:rFonts w:ascii="Calibri" w:eastAsia="Calibri" w:hAnsi="Calibri" w:cs="Calibri"/>
        </w:rPr>
      </w:pPr>
      <w:r>
        <w:rPr>
          <w:rFonts w:ascii="Calibri" w:eastAsia="Calibri" w:hAnsi="Calibri" w:cs="Calibri"/>
        </w:rPr>
        <w:t xml:space="preserve">art. 4 ust. 1 pkt. </w:t>
      </w:r>
      <w:r w:rsidR="002C4A02" w:rsidRPr="00FD7BF3">
        <w:rPr>
          <w:rFonts w:ascii="Calibri" w:eastAsia="Calibri" w:hAnsi="Calibri" w:cs="Calibri"/>
        </w:rPr>
        <w:t>1</w:t>
      </w:r>
      <w:r w:rsidR="002C4A02">
        <w:rPr>
          <w:rFonts w:ascii="Calibri" w:eastAsia="Calibri" w:hAnsi="Calibri" w:cs="Calibri"/>
          <w:color w:val="FF0000"/>
        </w:rPr>
        <w:t xml:space="preserve"> </w:t>
      </w:r>
      <w:r>
        <w:rPr>
          <w:rFonts w:ascii="Calibri" w:eastAsia="Calibri" w:hAnsi="Calibri" w:cs="Calibri"/>
        </w:rPr>
        <w:t>oraz art. 11 ust. 2, 3, 4, art. 13 – 15 ustawy z dnia 24 kwietnia 2003 r. o działalności pożytku publicznego i o wolontariacie (</w:t>
      </w:r>
      <w:r w:rsidR="00DE0376" w:rsidRPr="00DE0376">
        <w:rPr>
          <w:rFonts w:ascii="Calibri" w:eastAsia="Calibri" w:hAnsi="Calibri" w:cs="Calibri"/>
        </w:rPr>
        <w:t>Dz.U. z 2024 poz. 1491</w:t>
      </w:r>
      <w:r w:rsidR="008575E2">
        <w:rPr>
          <w:rFonts w:ascii="Calibri" w:eastAsia="Calibri" w:hAnsi="Calibri" w:cs="Calibri"/>
        </w:rPr>
        <w:t xml:space="preserve"> z późn. zm.</w:t>
      </w:r>
      <w:r>
        <w:rPr>
          <w:rFonts w:ascii="Calibri" w:eastAsia="Calibri" w:hAnsi="Calibri" w:cs="Calibri"/>
        </w:rPr>
        <w:t xml:space="preserve">), </w:t>
      </w:r>
    </w:p>
    <w:p w14:paraId="0BFD0E9F" w14:textId="4B1D33DC" w:rsidR="00AA3B03" w:rsidRPr="00A33F4F" w:rsidRDefault="00A33F4F" w:rsidP="001F5033">
      <w:pPr>
        <w:widowControl/>
        <w:numPr>
          <w:ilvl w:val="0"/>
          <w:numId w:val="13"/>
        </w:numPr>
        <w:tabs>
          <w:tab w:val="left" w:pos="360"/>
        </w:tabs>
        <w:spacing w:line="276" w:lineRule="auto"/>
        <w:jc w:val="both"/>
        <w:rPr>
          <w:rFonts w:ascii="Calibri" w:hAnsi="Calibri" w:cs="Calibri"/>
        </w:rPr>
      </w:pPr>
      <w:r>
        <w:rPr>
          <w:rFonts w:ascii="Calibri" w:eastAsia="Calibri" w:hAnsi="Calibri" w:cs="Calibri"/>
        </w:rPr>
        <w:t xml:space="preserve">uchwały nr VIII/127/24 Rady Miasta Katowice z dnia 24 października 2024 r. w sprawie w sprawie „Programu współpracy miasta Katowice z organizacjami pozarządowymi na 2025 rok”, </w:t>
      </w:r>
    </w:p>
    <w:p w14:paraId="062699CC" w14:textId="77777777" w:rsidR="00AA3B03" w:rsidRDefault="00AA3B03" w:rsidP="001F5033">
      <w:pPr>
        <w:widowControl/>
        <w:numPr>
          <w:ilvl w:val="0"/>
          <w:numId w:val="13"/>
        </w:numPr>
        <w:tabs>
          <w:tab w:val="left" w:pos="360"/>
        </w:tabs>
        <w:spacing w:line="276" w:lineRule="auto"/>
        <w:jc w:val="both"/>
        <w:rPr>
          <w:rFonts w:ascii="Calibri" w:hAnsi="Calibri" w:cs="Times New Roman"/>
        </w:rPr>
      </w:pPr>
      <w:r>
        <w:rPr>
          <w:rFonts w:ascii="Calibri" w:eastAsia="Calibri" w:hAnsi="Calibri" w:cs="Calibri"/>
        </w:rPr>
        <w:t xml:space="preserve">rozporządzenia Przewodniczącego Komitetu do Spraw Pożytku Publicznego z dnia 24 października 2018 r. w sprawie wzorów ofert i ramowych wzorów umów dotyczących realizacji zadań publicznych oraz wzorów sprawozdań z wykonania tych zadań </w:t>
      </w:r>
      <w:r>
        <w:rPr>
          <w:rFonts w:ascii="Calibri" w:eastAsia="Calibri" w:hAnsi="Calibri" w:cs="Calibri"/>
        </w:rPr>
        <w:br/>
        <w:t xml:space="preserve">(Dz. U. z 2018 r. poz. 2057), </w:t>
      </w:r>
      <w:r>
        <w:rPr>
          <w:rFonts w:ascii="Calibri" w:eastAsia="Calibri" w:hAnsi="Calibri" w:cs="Calibri"/>
          <w:kern w:val="1"/>
        </w:rPr>
        <w:t>ogłasza otwarty konkurs ofert o udzielenie dotacji podmiotom uprawnionym.</w:t>
      </w:r>
    </w:p>
    <w:p w14:paraId="11E6DBC7" w14:textId="77777777" w:rsidR="00AA3B03" w:rsidRDefault="00AA3B03" w:rsidP="004F0470">
      <w:pPr>
        <w:spacing w:line="276" w:lineRule="auto"/>
        <w:rPr>
          <w:rFonts w:ascii="Calibri" w:hAnsi="Calibri" w:cs="Times New Roman"/>
        </w:rPr>
      </w:pPr>
    </w:p>
    <w:p w14:paraId="608A201C" w14:textId="77777777" w:rsidR="00AA3B03" w:rsidRDefault="00AA3B03" w:rsidP="001F5033">
      <w:pPr>
        <w:numPr>
          <w:ilvl w:val="0"/>
          <w:numId w:val="5"/>
        </w:numPr>
        <w:spacing w:line="276" w:lineRule="auto"/>
        <w:ind w:left="357" w:hanging="357"/>
        <w:jc w:val="both"/>
        <w:rPr>
          <w:rFonts w:ascii="Calibri" w:hAnsi="Calibri" w:cs="Times New Roman"/>
        </w:rPr>
      </w:pPr>
      <w:r>
        <w:rPr>
          <w:rFonts w:ascii="Calibri" w:hAnsi="Calibri" w:cs="Times New Roman"/>
          <w:b/>
        </w:rPr>
        <w:t>RODZAJ I CEL ZADANIA:</w:t>
      </w:r>
    </w:p>
    <w:p w14:paraId="2DFEBBAC" w14:textId="40D50FBD" w:rsidR="00AA3B03" w:rsidRDefault="00AA3B03" w:rsidP="001F5033">
      <w:pPr>
        <w:numPr>
          <w:ilvl w:val="0"/>
          <w:numId w:val="8"/>
        </w:numPr>
        <w:spacing w:line="276" w:lineRule="auto"/>
        <w:jc w:val="both"/>
        <w:rPr>
          <w:rFonts w:ascii="Calibri" w:eastAsia="Times New Roman" w:hAnsi="Calibri" w:cs="Times New Roman"/>
          <w:b/>
          <w:bCs/>
        </w:rPr>
      </w:pPr>
      <w:bookmarkStart w:id="1" w:name="_Hlk182483159"/>
      <w:r>
        <w:rPr>
          <w:rFonts w:ascii="Calibri" w:hAnsi="Calibri" w:cs="Times New Roman"/>
        </w:rPr>
        <w:t xml:space="preserve">Podmiotom uprawnionym określonym w ustawie </w:t>
      </w:r>
      <w:r>
        <w:rPr>
          <w:rFonts w:ascii="Calibri" w:eastAsia="Calibri" w:hAnsi="Calibri" w:cs="Calibri"/>
        </w:rPr>
        <w:t>z dnia 24 kwietnia 2003 r. o działalności pożytku publicznego i o wolontariacie (</w:t>
      </w:r>
      <w:r w:rsidR="00DE0376" w:rsidRPr="00DE0376">
        <w:rPr>
          <w:rFonts w:ascii="Calibri" w:eastAsia="Calibri" w:hAnsi="Calibri" w:cs="Calibri"/>
        </w:rPr>
        <w:t>Dz.U. z 2024 poz. 1491</w:t>
      </w:r>
      <w:r w:rsidR="008575E2">
        <w:rPr>
          <w:rFonts w:ascii="Calibri" w:eastAsia="Calibri" w:hAnsi="Calibri" w:cs="Calibri"/>
        </w:rPr>
        <w:t xml:space="preserve"> z późn. zm.</w:t>
      </w:r>
      <w:r>
        <w:rPr>
          <w:rFonts w:ascii="Calibri" w:eastAsia="Calibri" w:hAnsi="Calibri" w:cs="Calibri"/>
        </w:rPr>
        <w:t>) zleca się w formie powierzenia realizację następującego zadania:</w:t>
      </w:r>
    </w:p>
    <w:p w14:paraId="43C29D1F" w14:textId="77777777" w:rsidR="00F072CF" w:rsidRPr="00F072CF" w:rsidRDefault="00F072CF" w:rsidP="001F5033">
      <w:pPr>
        <w:spacing w:after="240" w:line="276" w:lineRule="auto"/>
        <w:ind w:left="360"/>
        <w:jc w:val="both"/>
        <w:rPr>
          <w:rFonts w:ascii="Calibri" w:hAnsi="Calibri" w:cs="Times New Roman"/>
        </w:rPr>
      </w:pPr>
      <w:bookmarkStart w:id="2" w:name="Bookmark"/>
      <w:r w:rsidRPr="00F072CF">
        <w:rPr>
          <w:rFonts w:ascii="Calibri" w:eastAsia="Times New Roman" w:hAnsi="Calibri" w:cs="Times New Roman"/>
          <w:b/>
          <w:bCs/>
        </w:rPr>
        <w:t>„</w:t>
      </w:r>
      <w:bookmarkStart w:id="3" w:name="_Hlk182483549"/>
      <w:r w:rsidRPr="00F072CF">
        <w:rPr>
          <w:rFonts w:ascii="Calibri" w:eastAsia="Times New Roman" w:hAnsi="Calibri" w:cs="Times New Roman"/>
          <w:b/>
          <w:bCs/>
        </w:rPr>
        <w:t>Działania na rzecz lokalnych społeczności związane z procesem sprawiedliwej transformacji poprzez działalność centrów społecznościowych w zakresie działań edukacyjnych i świadomościowych z zakresu ekologii</w:t>
      </w:r>
      <w:bookmarkEnd w:id="3"/>
      <w:r w:rsidRPr="00F072CF">
        <w:rPr>
          <w:rFonts w:ascii="Calibri" w:eastAsia="Times New Roman" w:hAnsi="Calibri" w:cs="Times New Roman"/>
          <w:b/>
          <w:bCs/>
        </w:rPr>
        <w:t>”</w:t>
      </w:r>
    </w:p>
    <w:bookmarkEnd w:id="1"/>
    <w:p w14:paraId="64814560" w14:textId="10526392" w:rsidR="00AA3B03" w:rsidRDefault="00AA3B03" w:rsidP="004F0470">
      <w:pPr>
        <w:numPr>
          <w:ilvl w:val="0"/>
          <w:numId w:val="8"/>
        </w:numPr>
        <w:spacing w:after="240" w:line="276" w:lineRule="auto"/>
        <w:rPr>
          <w:rFonts w:ascii="Calibri" w:hAnsi="Calibri" w:cs="Times New Roman"/>
        </w:rPr>
      </w:pPr>
      <w:r>
        <w:rPr>
          <w:rFonts w:ascii="Calibri" w:hAnsi="Calibri" w:cs="Times New Roman"/>
        </w:rPr>
        <w:t>Zakres przedmiotowy realizowanego zadania:</w:t>
      </w:r>
    </w:p>
    <w:p w14:paraId="4E4F6A09" w14:textId="77777777" w:rsidR="00AA3B03" w:rsidRDefault="00AA3B03" w:rsidP="004F0470">
      <w:pPr>
        <w:spacing w:line="276" w:lineRule="auto"/>
        <w:rPr>
          <w:rFonts w:ascii="Calibri" w:hAnsi="Calibri" w:cs="Times New Roman"/>
        </w:rPr>
      </w:pPr>
      <w:r>
        <w:rPr>
          <w:rFonts w:ascii="Calibri" w:hAnsi="Calibri" w:cs="Times New Roman"/>
        </w:rPr>
        <w:t xml:space="preserve">2.1. </w:t>
      </w:r>
      <w:r>
        <w:rPr>
          <w:rFonts w:ascii="Calibri" w:hAnsi="Calibri" w:cs="Times New Roman"/>
          <w:u w:val="single"/>
        </w:rPr>
        <w:t xml:space="preserve">Cel zadania: </w:t>
      </w:r>
    </w:p>
    <w:p w14:paraId="57A3C644" w14:textId="77777777" w:rsidR="00AA3B03" w:rsidRDefault="00AA3B03" w:rsidP="001F5033">
      <w:pPr>
        <w:spacing w:line="276" w:lineRule="auto"/>
        <w:jc w:val="both"/>
        <w:rPr>
          <w:rFonts w:ascii="Calibri" w:hAnsi="Calibri" w:cs="Times New Roman"/>
        </w:rPr>
      </w:pPr>
      <w:r>
        <w:rPr>
          <w:rFonts w:ascii="Calibri" w:hAnsi="Calibri" w:cs="Times New Roman"/>
        </w:rPr>
        <w:t xml:space="preserve">Celem zadania jest </w:t>
      </w:r>
      <w:bookmarkStart w:id="4" w:name="_Hlk182483232"/>
      <w:r>
        <w:rPr>
          <w:rFonts w:ascii="Calibri" w:hAnsi="Calibri" w:cs="Times New Roman"/>
        </w:rPr>
        <w:t>szeroko rozumiana aktywizacja, edukacja i działania świadomościowe z zakresu zielonej gospodarki jako narzędzia do osiągania celów zrównoważonego rozwoju. Planowane działania będą zmierzały do poprawy dobrobytu ludzi i równości społecznej, jednocześnie znacznie zmniejszając zagrożenie dla środowiska i efektywnego wykorzystania zasobów naturalnych.</w:t>
      </w:r>
    </w:p>
    <w:bookmarkEnd w:id="4"/>
    <w:p w14:paraId="40FA073A" w14:textId="77777777" w:rsidR="00AA3B03" w:rsidRDefault="00AA3B03" w:rsidP="004F0470">
      <w:pPr>
        <w:spacing w:line="276" w:lineRule="auto"/>
        <w:rPr>
          <w:rFonts w:ascii="Calibri" w:hAnsi="Calibri" w:cs="Times New Roman"/>
        </w:rPr>
      </w:pPr>
    </w:p>
    <w:p w14:paraId="52F424D2" w14:textId="77777777" w:rsidR="00AA3B03" w:rsidRDefault="00AA3B03" w:rsidP="004F0470">
      <w:pPr>
        <w:spacing w:line="276" w:lineRule="auto"/>
        <w:rPr>
          <w:rFonts w:ascii="Calibri" w:hAnsi="Calibri" w:cs="Calibri"/>
        </w:rPr>
      </w:pPr>
      <w:r>
        <w:rPr>
          <w:rFonts w:ascii="Calibri" w:hAnsi="Calibri" w:cs="Times New Roman"/>
        </w:rPr>
        <w:t xml:space="preserve">2.2. </w:t>
      </w:r>
      <w:r>
        <w:rPr>
          <w:rFonts w:ascii="Calibri" w:hAnsi="Calibri" w:cs="Times New Roman"/>
          <w:u w:val="single"/>
        </w:rPr>
        <w:t>Cele szczegółowe:</w:t>
      </w:r>
    </w:p>
    <w:p w14:paraId="7B356394" w14:textId="085B8048" w:rsidR="00BC7702" w:rsidRPr="00BC7702" w:rsidRDefault="00BC7702" w:rsidP="001F5033">
      <w:pPr>
        <w:autoSpaceDE w:val="0"/>
        <w:spacing w:line="276" w:lineRule="auto"/>
        <w:jc w:val="both"/>
        <w:rPr>
          <w:rFonts w:ascii="Calibri" w:hAnsi="Calibri" w:cs="Calibri"/>
        </w:rPr>
      </w:pPr>
      <w:r w:rsidRPr="00BC7702">
        <w:rPr>
          <w:rFonts w:ascii="Calibri" w:hAnsi="Calibri" w:cs="Calibri"/>
        </w:rPr>
        <w:t>Poprzez działania edukacyjne w zakresie np.: ograniczenia degradacji środowiska, gospodarki niskoemisyjnej, efektywnego wykorzystania zasobów naturalnych, globalnego ocieplenia i</w:t>
      </w:r>
      <w:r w:rsidR="00627AD8">
        <w:rPr>
          <w:rFonts w:ascii="Calibri" w:hAnsi="Calibri" w:cs="Calibri"/>
        </w:rPr>
        <w:t> </w:t>
      </w:r>
      <w:r w:rsidRPr="00BC7702">
        <w:rPr>
          <w:rFonts w:ascii="Calibri" w:hAnsi="Calibri" w:cs="Calibri"/>
        </w:rPr>
        <w:t xml:space="preserve">zmian klimatu, jak rozpoznać i unikać greenwashingu, bioróżnorodności, nastąpi wzrost świadomości </w:t>
      </w:r>
      <w:bookmarkStart w:id="5" w:name="_Hlk182483306"/>
      <w:r w:rsidRPr="00BC7702">
        <w:rPr>
          <w:rFonts w:ascii="Calibri" w:hAnsi="Calibri" w:cs="Calibri"/>
        </w:rPr>
        <w:t>ekologicznej w społecznościach lokalnych mieszkańców dzielnic: Śródmieścia</w:t>
      </w:r>
      <w:r w:rsidR="00A33F4F">
        <w:rPr>
          <w:rFonts w:ascii="Calibri" w:hAnsi="Calibri" w:cs="Calibri"/>
        </w:rPr>
        <w:t xml:space="preserve"> wraz z Zawodziem</w:t>
      </w:r>
      <w:r w:rsidR="00627AD8">
        <w:rPr>
          <w:rFonts w:ascii="Calibri" w:hAnsi="Calibri" w:cs="Calibri"/>
        </w:rPr>
        <w:t xml:space="preserve">, Załęża </w:t>
      </w:r>
      <w:r w:rsidR="00A33F4F" w:rsidRPr="00BC7702">
        <w:rPr>
          <w:rFonts w:ascii="Calibri" w:hAnsi="Calibri" w:cs="Calibri"/>
        </w:rPr>
        <w:t>oraz</w:t>
      </w:r>
      <w:r w:rsidR="00A33F4F">
        <w:rPr>
          <w:rFonts w:ascii="Calibri" w:hAnsi="Calibri" w:cs="Calibri"/>
        </w:rPr>
        <w:t xml:space="preserve"> </w:t>
      </w:r>
      <w:r w:rsidR="00627AD8">
        <w:rPr>
          <w:rFonts w:ascii="Calibri" w:hAnsi="Calibri" w:cs="Calibri"/>
        </w:rPr>
        <w:t>Dąbrówki Małej</w:t>
      </w:r>
      <w:r w:rsidRPr="00BC7702">
        <w:rPr>
          <w:rFonts w:ascii="Calibri" w:hAnsi="Calibri" w:cs="Calibri"/>
        </w:rPr>
        <w:t xml:space="preserve">. </w:t>
      </w:r>
    </w:p>
    <w:bookmarkEnd w:id="5"/>
    <w:p w14:paraId="4A3A160F" w14:textId="77777777" w:rsidR="00AA3B03" w:rsidRDefault="00AA3B03" w:rsidP="004F0470">
      <w:pPr>
        <w:spacing w:before="240" w:line="276" w:lineRule="auto"/>
        <w:rPr>
          <w:rFonts w:ascii="Calibri" w:hAnsi="Calibri" w:cs="Calibri"/>
          <w:color w:val="000000"/>
        </w:rPr>
      </w:pPr>
      <w:r>
        <w:rPr>
          <w:rFonts w:ascii="Calibri" w:hAnsi="Calibri" w:cs="Times New Roman"/>
        </w:rPr>
        <w:lastRenderedPageBreak/>
        <w:t>2.3</w:t>
      </w:r>
      <w:r>
        <w:rPr>
          <w:rFonts w:ascii="Calibri" w:hAnsi="Calibri" w:cs="Times New Roman"/>
          <w:u w:val="single"/>
        </w:rPr>
        <w:t xml:space="preserve"> Miejsce realizacji zadania:</w:t>
      </w:r>
      <w:r>
        <w:rPr>
          <w:rFonts w:ascii="Calibri" w:hAnsi="Calibri" w:cs="Times New Roman"/>
        </w:rPr>
        <w:t xml:space="preserve"> </w:t>
      </w:r>
    </w:p>
    <w:p w14:paraId="316D0981" w14:textId="40D69DDC" w:rsidR="00AA3B03" w:rsidRDefault="00AA3B03" w:rsidP="001F5033">
      <w:pPr>
        <w:spacing w:line="276" w:lineRule="auto"/>
        <w:jc w:val="both"/>
        <w:rPr>
          <w:rFonts w:ascii="Calibri" w:hAnsi="Calibri" w:cs="Calibri"/>
          <w:color w:val="000000"/>
        </w:rPr>
      </w:pPr>
      <w:bookmarkStart w:id="6" w:name="_Hlk182483446"/>
      <w:r>
        <w:rPr>
          <w:rFonts w:ascii="Calibri" w:hAnsi="Calibri" w:cs="Calibri"/>
          <w:color w:val="000000"/>
        </w:rPr>
        <w:t>Zadanie powinno być realizowane w lokalach będący</w:t>
      </w:r>
      <w:r w:rsidR="00F072CF">
        <w:rPr>
          <w:rFonts w:ascii="Calibri" w:hAnsi="Calibri" w:cs="Calibri"/>
          <w:color w:val="000000"/>
        </w:rPr>
        <w:t>ch</w:t>
      </w:r>
      <w:r>
        <w:rPr>
          <w:rFonts w:ascii="Calibri" w:hAnsi="Calibri" w:cs="Calibri"/>
          <w:color w:val="000000"/>
        </w:rPr>
        <w:t xml:space="preserve"> w dyspozycji Oferenta dostosowany</w:t>
      </w:r>
      <w:r w:rsidR="00F072CF">
        <w:rPr>
          <w:rFonts w:ascii="Calibri" w:hAnsi="Calibri" w:cs="Calibri"/>
          <w:color w:val="000000"/>
        </w:rPr>
        <w:t>ch</w:t>
      </w:r>
      <w:r>
        <w:rPr>
          <w:rFonts w:ascii="Calibri" w:hAnsi="Calibri" w:cs="Calibri"/>
          <w:color w:val="000000"/>
        </w:rPr>
        <w:t xml:space="preserve"> dla osób z</w:t>
      </w:r>
      <w:r w:rsidR="00A33F4F">
        <w:rPr>
          <w:rFonts w:ascii="Calibri" w:hAnsi="Calibri" w:cs="Calibri"/>
          <w:color w:val="000000"/>
        </w:rPr>
        <w:t> </w:t>
      </w:r>
      <w:r>
        <w:rPr>
          <w:rFonts w:ascii="Calibri" w:hAnsi="Calibri" w:cs="Calibri"/>
          <w:color w:val="000000"/>
        </w:rPr>
        <w:t xml:space="preserve"> niepełnosprawnościami, zlokalizowany</w:t>
      </w:r>
      <w:r w:rsidR="00F072CF">
        <w:rPr>
          <w:rFonts w:ascii="Calibri" w:hAnsi="Calibri" w:cs="Calibri"/>
          <w:color w:val="000000"/>
        </w:rPr>
        <w:t>ch</w:t>
      </w:r>
      <w:r>
        <w:rPr>
          <w:rFonts w:ascii="Calibri" w:hAnsi="Calibri" w:cs="Calibri"/>
          <w:color w:val="000000"/>
        </w:rPr>
        <w:t xml:space="preserve"> na terenie miasta Katowice – dzielnica Śródmieście</w:t>
      </w:r>
      <w:r w:rsidR="00A33F4F">
        <w:rPr>
          <w:rFonts w:ascii="Calibri" w:hAnsi="Calibri" w:cs="Calibri"/>
          <w:color w:val="000000"/>
        </w:rPr>
        <w:t xml:space="preserve"> wraz z Zawodziem,</w:t>
      </w:r>
      <w:r w:rsidR="00F072CF">
        <w:rPr>
          <w:rFonts w:ascii="Calibri" w:hAnsi="Calibri" w:cs="Calibri"/>
          <w:color w:val="000000"/>
        </w:rPr>
        <w:t xml:space="preserve"> Dąbrówka Mała oraz </w:t>
      </w:r>
      <w:r w:rsidR="00A33F4F">
        <w:rPr>
          <w:rFonts w:ascii="Calibri" w:hAnsi="Calibri" w:cs="Calibri"/>
          <w:color w:val="000000"/>
        </w:rPr>
        <w:t>Załęże</w:t>
      </w:r>
      <w:r w:rsidR="00F072CF">
        <w:rPr>
          <w:rFonts w:ascii="Calibri" w:hAnsi="Calibri" w:cs="Calibri"/>
          <w:color w:val="000000"/>
        </w:rPr>
        <w:t>,</w:t>
      </w:r>
      <w:r>
        <w:rPr>
          <w:rFonts w:ascii="Calibri" w:hAnsi="Calibri" w:cs="Calibri"/>
          <w:color w:val="000000"/>
        </w:rPr>
        <w:t xml:space="preserve"> do któr</w:t>
      </w:r>
      <w:r w:rsidR="00F072CF">
        <w:rPr>
          <w:rFonts w:ascii="Calibri" w:hAnsi="Calibri" w:cs="Calibri"/>
          <w:color w:val="000000"/>
        </w:rPr>
        <w:t>ych</w:t>
      </w:r>
      <w:r>
        <w:rPr>
          <w:rFonts w:ascii="Calibri" w:hAnsi="Calibri" w:cs="Calibri"/>
          <w:color w:val="000000"/>
        </w:rPr>
        <w:t xml:space="preserve"> oferent posiada tytuł prawny </w:t>
      </w:r>
      <w:bookmarkStart w:id="7" w:name="_Hlk179879644"/>
      <w:r>
        <w:rPr>
          <w:rFonts w:ascii="Calibri" w:hAnsi="Calibri" w:cs="Calibri"/>
          <w:color w:val="000000"/>
        </w:rPr>
        <w:t>i/lub któr</w:t>
      </w:r>
      <w:r w:rsidR="00F072CF">
        <w:rPr>
          <w:rFonts w:ascii="Calibri" w:hAnsi="Calibri" w:cs="Calibri"/>
          <w:color w:val="000000"/>
        </w:rPr>
        <w:t>e</w:t>
      </w:r>
      <w:r>
        <w:rPr>
          <w:rFonts w:ascii="Calibri" w:hAnsi="Calibri" w:cs="Calibri"/>
          <w:color w:val="000000"/>
        </w:rPr>
        <w:t xml:space="preserve"> bę</w:t>
      </w:r>
      <w:r w:rsidR="00F072CF">
        <w:rPr>
          <w:rFonts w:ascii="Calibri" w:hAnsi="Calibri" w:cs="Calibri"/>
          <w:color w:val="000000"/>
        </w:rPr>
        <w:t>dą</w:t>
      </w:r>
      <w:r>
        <w:rPr>
          <w:rFonts w:ascii="Calibri" w:hAnsi="Calibri" w:cs="Calibri"/>
          <w:color w:val="000000"/>
        </w:rPr>
        <w:t xml:space="preserve"> w jego dyspozycji podczas realizacji zadania</w:t>
      </w:r>
      <w:bookmarkEnd w:id="7"/>
      <w:bookmarkEnd w:id="6"/>
      <w:r>
        <w:rPr>
          <w:rFonts w:ascii="Calibri" w:hAnsi="Calibri" w:cs="Calibri"/>
          <w:color w:val="000000"/>
        </w:rPr>
        <w:t>.</w:t>
      </w:r>
    </w:p>
    <w:p w14:paraId="3F125B5A" w14:textId="77777777" w:rsidR="00AA3B03" w:rsidRDefault="00AA3B03" w:rsidP="004F0470">
      <w:pPr>
        <w:spacing w:line="276" w:lineRule="auto"/>
        <w:rPr>
          <w:rFonts w:ascii="Calibri" w:hAnsi="Calibri" w:cs="Calibri"/>
          <w:color w:val="000000"/>
        </w:rPr>
      </w:pPr>
    </w:p>
    <w:p w14:paraId="3E475C18" w14:textId="77777777" w:rsidR="00AA3B03" w:rsidRDefault="00AA3B03" w:rsidP="001F5033">
      <w:pPr>
        <w:rPr>
          <w:rFonts w:ascii="Calibri" w:hAnsi="Calibri" w:cs="Times New Roman"/>
        </w:rPr>
      </w:pPr>
      <w:r>
        <w:rPr>
          <w:rFonts w:ascii="Calibri" w:hAnsi="Calibri" w:cs="Times New Roman"/>
          <w:u w:val="single"/>
        </w:rPr>
        <w:t xml:space="preserve">2.4. Adresaci zadania: </w:t>
      </w:r>
    </w:p>
    <w:p w14:paraId="52A4DABC" w14:textId="77777777" w:rsidR="0044103F" w:rsidRDefault="0044103F" w:rsidP="001F5033">
      <w:pPr>
        <w:autoSpaceDE w:val="0"/>
        <w:jc w:val="both"/>
        <w:rPr>
          <w:rFonts w:ascii="Calibri" w:hAnsi="Calibri" w:cs="Calibri"/>
        </w:rPr>
      </w:pPr>
      <w:bookmarkStart w:id="8" w:name="_Hlk178339213"/>
      <w:r w:rsidRPr="0044103F">
        <w:rPr>
          <w:rFonts w:ascii="Calibri" w:hAnsi="Calibri" w:cs="Calibri"/>
        </w:rPr>
        <w:t xml:space="preserve">Mieszkańcy Katowic, w tym (warunek konieczny) osoby zamieszkujące, uczące się lub pracujące na obszarze wskazanej dzielnicy miasta Katowice, w tym dzieci, młodzież, dorośli oraz osoby w wieku senioralnym tj.: </w:t>
      </w:r>
    </w:p>
    <w:p w14:paraId="5B271173" w14:textId="77777777" w:rsidR="00CE3A17" w:rsidRDefault="00CE3A17" w:rsidP="004F0470">
      <w:pPr>
        <w:autoSpaceDE w:val="0"/>
        <w:spacing w:line="276" w:lineRule="auto"/>
        <w:rPr>
          <w:rFonts w:ascii="Calibri" w:hAnsi="Calibri" w:cs="Calibri"/>
        </w:rPr>
      </w:pPr>
    </w:p>
    <w:p w14:paraId="4841AF42" w14:textId="476723AE" w:rsidR="00CE3A17" w:rsidRPr="00B50F45" w:rsidRDefault="00CE3A17" w:rsidP="004F0470">
      <w:pPr>
        <w:pStyle w:val="Akapitzlist"/>
        <w:numPr>
          <w:ilvl w:val="0"/>
          <w:numId w:val="31"/>
        </w:numPr>
        <w:ind w:left="426"/>
        <w:rPr>
          <w:rFonts w:ascii="Calibri" w:eastAsia="Times New Roman" w:hAnsi="Calibri" w:cs="Times New Roman"/>
        </w:rPr>
      </w:pPr>
      <w:bookmarkStart w:id="9" w:name="_Hlk182483489"/>
      <w:r w:rsidRPr="00B50F45">
        <w:rPr>
          <w:rFonts w:ascii="Calibri" w:eastAsia="Times New Roman" w:hAnsi="Calibri" w:cs="Times New Roman"/>
        </w:rPr>
        <w:t xml:space="preserve">dla części </w:t>
      </w:r>
      <w:r w:rsidR="005F3ADD">
        <w:rPr>
          <w:rFonts w:ascii="Calibri" w:eastAsia="Times New Roman" w:hAnsi="Calibri" w:cs="Times New Roman"/>
        </w:rPr>
        <w:t>I</w:t>
      </w:r>
      <w:r w:rsidRPr="00B50F45">
        <w:rPr>
          <w:rFonts w:ascii="Calibri" w:eastAsia="Times New Roman" w:hAnsi="Calibri" w:cs="Times New Roman"/>
        </w:rPr>
        <w:t xml:space="preserve">  - Śródmieście i Zawodzie, minimum 40 osób (28K/12M),</w:t>
      </w:r>
    </w:p>
    <w:p w14:paraId="1EA0E3D2" w14:textId="47A7F318" w:rsidR="00CE3A17" w:rsidRPr="00B50F45" w:rsidRDefault="00CE3A17" w:rsidP="004F0470">
      <w:pPr>
        <w:pStyle w:val="Akapitzlist"/>
        <w:numPr>
          <w:ilvl w:val="0"/>
          <w:numId w:val="31"/>
        </w:numPr>
        <w:ind w:left="426"/>
        <w:rPr>
          <w:rFonts w:ascii="Calibri" w:eastAsia="Times New Roman" w:hAnsi="Calibri" w:cs="Times New Roman"/>
        </w:rPr>
      </w:pPr>
      <w:r w:rsidRPr="00B50F45">
        <w:rPr>
          <w:rFonts w:ascii="Calibri" w:eastAsia="Times New Roman" w:hAnsi="Calibri" w:cs="Times New Roman"/>
        </w:rPr>
        <w:t xml:space="preserve">dla części </w:t>
      </w:r>
      <w:r w:rsidR="005F3ADD">
        <w:rPr>
          <w:rFonts w:ascii="Calibri" w:eastAsia="Times New Roman" w:hAnsi="Calibri" w:cs="Times New Roman"/>
        </w:rPr>
        <w:t>II</w:t>
      </w:r>
      <w:r w:rsidRPr="00B50F45">
        <w:rPr>
          <w:rFonts w:ascii="Calibri" w:eastAsia="Times New Roman" w:hAnsi="Calibri" w:cs="Times New Roman"/>
        </w:rPr>
        <w:t xml:space="preserve"> – Dąbrówka Mała, minimum 40 osób (28K/12M),</w:t>
      </w:r>
    </w:p>
    <w:p w14:paraId="1D50C4A3" w14:textId="5B29E993" w:rsidR="00CE3A17" w:rsidRPr="00B50F45" w:rsidRDefault="00CE3A17" w:rsidP="004F0470">
      <w:pPr>
        <w:pStyle w:val="Akapitzlist"/>
        <w:numPr>
          <w:ilvl w:val="0"/>
          <w:numId w:val="31"/>
        </w:numPr>
        <w:ind w:left="426"/>
        <w:rPr>
          <w:rFonts w:ascii="Calibri" w:eastAsia="Times New Roman" w:hAnsi="Calibri" w:cs="Times New Roman"/>
        </w:rPr>
      </w:pPr>
      <w:r w:rsidRPr="00B50F45">
        <w:rPr>
          <w:rFonts w:ascii="Calibri" w:eastAsia="Times New Roman" w:hAnsi="Calibri" w:cs="Times New Roman"/>
        </w:rPr>
        <w:t xml:space="preserve">dla części </w:t>
      </w:r>
      <w:r w:rsidR="005F3ADD">
        <w:rPr>
          <w:rFonts w:ascii="Calibri" w:eastAsia="Times New Roman" w:hAnsi="Calibri" w:cs="Times New Roman"/>
        </w:rPr>
        <w:t>II</w:t>
      </w:r>
      <w:r w:rsidRPr="00B50F45">
        <w:rPr>
          <w:rFonts w:ascii="Calibri" w:eastAsia="Times New Roman" w:hAnsi="Calibri" w:cs="Times New Roman"/>
        </w:rPr>
        <w:t>I - Załęże – minimum 40 osób (28K/12M).</w:t>
      </w:r>
    </w:p>
    <w:bookmarkEnd w:id="9"/>
    <w:p w14:paraId="4AE0FFA7" w14:textId="77777777" w:rsidR="00CE3A17" w:rsidRPr="0044103F" w:rsidRDefault="00CE3A17" w:rsidP="004F0470">
      <w:pPr>
        <w:autoSpaceDE w:val="0"/>
        <w:spacing w:line="276" w:lineRule="auto"/>
        <w:ind w:left="426"/>
        <w:rPr>
          <w:rFonts w:ascii="Calibri" w:hAnsi="Calibri" w:cs="Calibri"/>
        </w:rPr>
      </w:pPr>
    </w:p>
    <w:p w14:paraId="10D69583" w14:textId="0BA1983B" w:rsidR="00E52FE4" w:rsidRPr="0044103F" w:rsidRDefault="00E52FE4" w:rsidP="001F5033">
      <w:pPr>
        <w:overflowPunct w:val="0"/>
        <w:autoSpaceDE w:val="0"/>
        <w:spacing w:line="276" w:lineRule="auto"/>
        <w:jc w:val="both"/>
        <w:textAlignment w:val="baseline"/>
        <w:rPr>
          <w:rFonts w:ascii="Calibri" w:hAnsi="Calibri" w:cs="Calibri"/>
        </w:rPr>
      </w:pPr>
      <w:bookmarkStart w:id="10" w:name="_Hlk182483513"/>
      <w:bookmarkEnd w:id="8"/>
      <w:r w:rsidRPr="00E52FE4">
        <w:rPr>
          <w:rFonts w:ascii="Calibri" w:hAnsi="Calibri" w:cs="Times New Roman"/>
        </w:rPr>
        <w:t xml:space="preserve">Oferent będzie odpowiedzialny za rekrutację uczestników zgodnie z zasadami przyjętymi u Zleceniodawcy, zgodnie z regulaminami rekrutacji do projektów. Szczegółowe informacje dostępne na stronie internetowej Zleceniodawcy: </w:t>
      </w:r>
      <w:hyperlink r:id="rId8" w:history="1">
        <w:r w:rsidRPr="00E52FE4">
          <w:rPr>
            <w:rStyle w:val="Hipercze"/>
            <w:rFonts w:ascii="Calibri" w:hAnsi="Calibri" w:cs="Times New Roman"/>
          </w:rPr>
          <w:t>https://www.mops.katowice.pl/node/1989</w:t>
        </w:r>
      </w:hyperlink>
    </w:p>
    <w:bookmarkEnd w:id="10"/>
    <w:p w14:paraId="1B41AF2A" w14:textId="77777777" w:rsidR="00155C20" w:rsidRPr="00155C20" w:rsidRDefault="00155C20" w:rsidP="004F0470">
      <w:pPr>
        <w:autoSpaceDE w:val="0"/>
        <w:spacing w:line="276" w:lineRule="auto"/>
        <w:rPr>
          <w:rFonts w:ascii="Calibri" w:hAnsi="Calibri" w:cs="Calibri"/>
          <w:b/>
          <w:bCs/>
          <w:u w:val="single"/>
        </w:rPr>
      </w:pPr>
    </w:p>
    <w:p w14:paraId="41E9AC55" w14:textId="77777777" w:rsidR="00155C20" w:rsidRPr="00155C20" w:rsidRDefault="00155C20" w:rsidP="001F5033">
      <w:pPr>
        <w:numPr>
          <w:ilvl w:val="0"/>
          <w:numId w:val="8"/>
        </w:numPr>
        <w:autoSpaceDE w:val="0"/>
        <w:spacing w:line="276" w:lineRule="auto"/>
        <w:jc w:val="both"/>
        <w:rPr>
          <w:rFonts w:ascii="Calibri" w:hAnsi="Calibri" w:cs="Calibri"/>
          <w:b/>
          <w:bCs/>
          <w:u w:val="single"/>
        </w:rPr>
      </w:pPr>
      <w:r w:rsidRPr="00155C20">
        <w:rPr>
          <w:rFonts w:ascii="Calibri" w:hAnsi="Calibri" w:cs="Calibri"/>
          <w:u w:val="single"/>
        </w:rPr>
        <w:t>Zakres przedmiotowy realizowanego zadania</w:t>
      </w:r>
      <w:r w:rsidRPr="00155C20">
        <w:rPr>
          <w:rFonts w:ascii="Calibri" w:hAnsi="Calibri" w:cs="Calibri"/>
          <w:b/>
          <w:bCs/>
          <w:u w:val="single"/>
        </w:rPr>
        <w:t>:</w:t>
      </w:r>
    </w:p>
    <w:p w14:paraId="3C851D0F" w14:textId="01343D44" w:rsidR="00155C20" w:rsidRDefault="00155C20" w:rsidP="001F5033">
      <w:pPr>
        <w:autoSpaceDE w:val="0"/>
        <w:spacing w:line="276" w:lineRule="auto"/>
        <w:jc w:val="both"/>
        <w:rPr>
          <w:rFonts w:ascii="Calibri" w:hAnsi="Calibri" w:cs="Calibri"/>
          <w:b/>
          <w:bCs/>
          <w:u w:val="single"/>
        </w:rPr>
      </w:pPr>
      <w:r w:rsidRPr="00155C20">
        <w:rPr>
          <w:rFonts w:ascii="Calibri" w:hAnsi="Calibri" w:cs="Calibri"/>
          <w:b/>
          <w:bCs/>
          <w:u w:val="single"/>
        </w:rPr>
        <w:t xml:space="preserve">Przedmiotowy konkurs składa się z </w:t>
      </w:r>
      <w:r w:rsidR="005F3ADD">
        <w:rPr>
          <w:rFonts w:ascii="Calibri" w:hAnsi="Calibri" w:cs="Calibri"/>
          <w:b/>
          <w:bCs/>
          <w:u w:val="single"/>
        </w:rPr>
        <w:t>3</w:t>
      </w:r>
      <w:r w:rsidR="00E8510A" w:rsidRPr="00155C20">
        <w:rPr>
          <w:rFonts w:ascii="Calibri" w:hAnsi="Calibri" w:cs="Calibri"/>
          <w:b/>
          <w:bCs/>
          <w:u w:val="single"/>
        </w:rPr>
        <w:t xml:space="preserve"> </w:t>
      </w:r>
      <w:r w:rsidRPr="00155C20">
        <w:rPr>
          <w:rFonts w:ascii="Calibri" w:hAnsi="Calibri" w:cs="Calibri"/>
          <w:b/>
          <w:bCs/>
          <w:u w:val="single"/>
        </w:rPr>
        <w:t>części:</w:t>
      </w:r>
    </w:p>
    <w:p w14:paraId="161DE77B" w14:textId="7F9E92B6" w:rsidR="00981329" w:rsidRPr="00750C68" w:rsidRDefault="00981329" w:rsidP="001F5033">
      <w:pPr>
        <w:autoSpaceDE w:val="0"/>
        <w:spacing w:line="276" w:lineRule="auto"/>
        <w:jc w:val="both"/>
        <w:rPr>
          <w:rFonts w:asciiTheme="minorHAnsi" w:hAnsiTheme="minorHAnsi" w:cstheme="minorHAnsi"/>
        </w:rPr>
      </w:pPr>
      <w:r w:rsidRPr="00750C68">
        <w:rPr>
          <w:rFonts w:asciiTheme="minorHAnsi" w:hAnsiTheme="minorHAnsi" w:cstheme="minorHAnsi"/>
        </w:rPr>
        <w:t>Oferent składa na każdą część osobną ofertę</w:t>
      </w:r>
      <w:r w:rsidR="00BA235F">
        <w:rPr>
          <w:rFonts w:asciiTheme="minorHAnsi" w:hAnsiTheme="minorHAnsi" w:cstheme="minorHAnsi"/>
        </w:rPr>
        <w:t>.</w:t>
      </w:r>
    </w:p>
    <w:p w14:paraId="1934B7D7" w14:textId="72CA53A3" w:rsidR="00155C20" w:rsidRDefault="00155C20" w:rsidP="001F5033">
      <w:pPr>
        <w:autoSpaceDE w:val="0"/>
        <w:spacing w:line="276" w:lineRule="auto"/>
        <w:jc w:val="both"/>
        <w:rPr>
          <w:rFonts w:asciiTheme="minorHAnsi" w:hAnsiTheme="minorHAnsi" w:cstheme="minorHAnsi"/>
          <w:i/>
          <w:iCs/>
        </w:rPr>
      </w:pPr>
      <w:bookmarkStart w:id="11" w:name="_Hlk182488599"/>
      <w:r w:rsidRPr="00750C68">
        <w:rPr>
          <w:rFonts w:asciiTheme="minorHAnsi" w:hAnsiTheme="minorHAnsi" w:cstheme="minorHAnsi"/>
        </w:rPr>
        <w:t xml:space="preserve">Część </w:t>
      </w:r>
      <w:r w:rsidR="005F3ADD">
        <w:rPr>
          <w:rFonts w:asciiTheme="minorHAnsi" w:hAnsiTheme="minorHAnsi" w:cstheme="minorHAnsi"/>
        </w:rPr>
        <w:t>1</w:t>
      </w:r>
      <w:r w:rsidRPr="00750C68">
        <w:rPr>
          <w:rFonts w:asciiTheme="minorHAnsi" w:hAnsiTheme="minorHAnsi" w:cstheme="minorHAnsi"/>
        </w:rPr>
        <w:t xml:space="preserve">: </w:t>
      </w:r>
      <w:r w:rsidR="00F072CF" w:rsidRPr="00F072CF">
        <w:rPr>
          <w:rFonts w:asciiTheme="minorHAnsi" w:hAnsiTheme="minorHAnsi" w:cstheme="minorHAnsi"/>
        </w:rPr>
        <w:t>Działania na rzecz lokalnych społeczności związane z procesem sprawiedliwej transformacji poprzez działalność centrów społecznościowych w zakresie działań edukacyjnych i świadomościowych z zakresu ekologii</w:t>
      </w:r>
      <w:r w:rsidRPr="00750C68">
        <w:rPr>
          <w:rFonts w:asciiTheme="minorHAnsi" w:hAnsiTheme="minorHAnsi" w:cstheme="minorHAnsi"/>
        </w:rPr>
        <w:t xml:space="preserve"> w ramach projektu </w:t>
      </w:r>
      <w:r w:rsidRPr="00750C68">
        <w:rPr>
          <w:rFonts w:asciiTheme="minorHAnsi" w:hAnsiTheme="minorHAnsi" w:cstheme="minorHAnsi"/>
          <w:i/>
          <w:iCs/>
        </w:rPr>
        <w:t>„Centra Społecznościowe w Śródmieściu i Zawodziu. W stronę sprawiedliwej transformacji.”</w:t>
      </w:r>
    </w:p>
    <w:p w14:paraId="5AAB88FB" w14:textId="6F81E72B" w:rsidR="00F072CF" w:rsidRDefault="00E8510A" w:rsidP="001F5033">
      <w:pPr>
        <w:autoSpaceDE w:val="0"/>
        <w:spacing w:line="276" w:lineRule="auto"/>
        <w:jc w:val="both"/>
        <w:rPr>
          <w:rFonts w:asciiTheme="minorHAnsi" w:eastAsia="Times New Roman" w:hAnsiTheme="minorHAnsi" w:cstheme="minorHAnsi"/>
          <w:i/>
          <w:iCs/>
          <w:color w:val="000000"/>
          <w:szCs w:val="20"/>
        </w:rPr>
      </w:pPr>
      <w:r w:rsidRPr="00750C68">
        <w:rPr>
          <w:rFonts w:asciiTheme="minorHAnsi" w:eastAsia="Times New Roman" w:hAnsiTheme="minorHAnsi" w:cstheme="minorHAnsi"/>
          <w:color w:val="000000"/>
          <w:szCs w:val="20"/>
        </w:rPr>
        <w:t xml:space="preserve">Część </w:t>
      </w:r>
      <w:r w:rsidR="005F3ADD">
        <w:rPr>
          <w:rFonts w:asciiTheme="minorHAnsi" w:eastAsia="Times New Roman" w:hAnsiTheme="minorHAnsi" w:cstheme="minorHAnsi"/>
          <w:color w:val="000000"/>
          <w:szCs w:val="20"/>
        </w:rPr>
        <w:t>2</w:t>
      </w:r>
      <w:r w:rsidRPr="00750C68">
        <w:rPr>
          <w:rFonts w:asciiTheme="minorHAnsi" w:eastAsia="Times New Roman" w:hAnsiTheme="minorHAnsi" w:cstheme="minorHAnsi"/>
          <w:color w:val="000000"/>
          <w:szCs w:val="20"/>
        </w:rPr>
        <w:t xml:space="preserve">: </w:t>
      </w:r>
      <w:r w:rsidR="00F072CF" w:rsidRPr="00F072CF">
        <w:rPr>
          <w:rFonts w:asciiTheme="minorHAnsi" w:eastAsia="Times New Roman" w:hAnsiTheme="minorHAnsi" w:cstheme="minorHAnsi"/>
          <w:color w:val="000000"/>
          <w:szCs w:val="20"/>
        </w:rPr>
        <w:t>Działania na rzecz lokalnych społeczności związane z procesem sprawiedliwej transformacji poprzez działalność centrów społecznościowych w zakresie działań edukacyjnych i świadomościowych z zakresu ekologii</w:t>
      </w:r>
      <w:r w:rsidRPr="00750C68">
        <w:rPr>
          <w:rFonts w:asciiTheme="minorHAnsi" w:eastAsia="Times New Roman" w:hAnsiTheme="minorHAnsi" w:cstheme="minorHAnsi"/>
          <w:color w:val="000000"/>
          <w:szCs w:val="20"/>
        </w:rPr>
        <w:t xml:space="preserve"> w ramach projektu </w:t>
      </w:r>
      <w:r w:rsidRPr="00750C68">
        <w:rPr>
          <w:rFonts w:asciiTheme="minorHAnsi" w:eastAsia="Times New Roman" w:hAnsiTheme="minorHAnsi" w:cstheme="minorHAnsi"/>
          <w:i/>
          <w:iCs/>
          <w:color w:val="000000"/>
          <w:szCs w:val="20"/>
        </w:rPr>
        <w:t>„Nowe Centrum Społecznościowe w Dąbrówce Małej. W stronę sprawiedliwej transformacji</w:t>
      </w:r>
      <w:r w:rsidR="00F072CF">
        <w:rPr>
          <w:rFonts w:asciiTheme="minorHAnsi" w:eastAsia="Times New Roman" w:hAnsiTheme="minorHAnsi" w:cstheme="minorHAnsi"/>
          <w:i/>
          <w:iCs/>
          <w:color w:val="000000"/>
          <w:szCs w:val="20"/>
        </w:rPr>
        <w:t>”.</w:t>
      </w:r>
    </w:p>
    <w:p w14:paraId="12343C5D" w14:textId="21667E28" w:rsidR="00F072CF" w:rsidRDefault="00E8510A" w:rsidP="001F5033">
      <w:pPr>
        <w:autoSpaceDE w:val="0"/>
        <w:spacing w:line="276" w:lineRule="auto"/>
        <w:jc w:val="both"/>
        <w:rPr>
          <w:rFonts w:asciiTheme="minorHAnsi" w:eastAsia="Times New Roman" w:hAnsiTheme="minorHAnsi" w:cstheme="minorHAnsi"/>
          <w:i/>
          <w:iCs/>
          <w:color w:val="000000"/>
          <w:szCs w:val="20"/>
        </w:rPr>
      </w:pPr>
      <w:r w:rsidRPr="00750C68">
        <w:rPr>
          <w:rFonts w:asciiTheme="minorHAnsi" w:eastAsia="Times New Roman" w:hAnsiTheme="minorHAnsi" w:cstheme="minorHAnsi"/>
          <w:i/>
          <w:iCs/>
          <w:color w:val="000000"/>
          <w:szCs w:val="20"/>
        </w:rPr>
        <w:t xml:space="preserve"> </w:t>
      </w:r>
      <w:r w:rsidRPr="00750C68">
        <w:rPr>
          <w:rFonts w:asciiTheme="minorHAnsi" w:eastAsia="Times New Roman" w:hAnsiTheme="minorHAnsi" w:cstheme="minorHAnsi"/>
          <w:color w:val="000000"/>
          <w:szCs w:val="20"/>
        </w:rPr>
        <w:t xml:space="preserve">Część </w:t>
      </w:r>
      <w:r w:rsidR="005F3ADD">
        <w:rPr>
          <w:rFonts w:asciiTheme="minorHAnsi" w:eastAsia="Times New Roman" w:hAnsiTheme="minorHAnsi" w:cstheme="minorHAnsi"/>
          <w:color w:val="000000"/>
          <w:szCs w:val="20"/>
        </w:rPr>
        <w:t>3</w:t>
      </w:r>
      <w:r w:rsidRPr="00750C68">
        <w:rPr>
          <w:rFonts w:asciiTheme="minorHAnsi" w:eastAsia="Times New Roman" w:hAnsiTheme="minorHAnsi" w:cstheme="minorHAnsi"/>
          <w:color w:val="000000"/>
          <w:szCs w:val="20"/>
        </w:rPr>
        <w:t xml:space="preserve">: </w:t>
      </w:r>
      <w:bookmarkStart w:id="12" w:name="_Hlk182484268"/>
      <w:r w:rsidR="00F072CF" w:rsidRPr="00F072CF">
        <w:rPr>
          <w:rFonts w:asciiTheme="minorHAnsi" w:eastAsia="Times New Roman" w:hAnsiTheme="minorHAnsi" w:cstheme="minorHAnsi"/>
          <w:color w:val="000000"/>
          <w:szCs w:val="20"/>
        </w:rPr>
        <w:t>Działania na rzecz lokalnych społeczności związane z procesem sprawiedliwej transformacji poprzez działalność centrów społecznościowych w zakresie działań edukacyjnych i świadomościowych z zakresu ekologii</w:t>
      </w:r>
      <w:r w:rsidR="00F072CF">
        <w:rPr>
          <w:rFonts w:asciiTheme="minorHAnsi" w:eastAsia="Times New Roman" w:hAnsiTheme="minorHAnsi" w:cstheme="minorHAnsi"/>
          <w:color w:val="000000"/>
          <w:szCs w:val="20"/>
        </w:rPr>
        <w:t xml:space="preserve"> </w:t>
      </w:r>
      <w:bookmarkEnd w:id="12"/>
      <w:r w:rsidRPr="00750C68">
        <w:rPr>
          <w:rFonts w:asciiTheme="minorHAnsi" w:eastAsia="Times New Roman" w:hAnsiTheme="minorHAnsi" w:cstheme="minorHAnsi"/>
          <w:color w:val="000000"/>
          <w:szCs w:val="20"/>
        </w:rPr>
        <w:t xml:space="preserve">w ramach projektu </w:t>
      </w:r>
      <w:r w:rsidRPr="00750C68">
        <w:rPr>
          <w:rFonts w:asciiTheme="minorHAnsi" w:eastAsia="Times New Roman" w:hAnsiTheme="minorHAnsi" w:cstheme="minorHAnsi"/>
          <w:i/>
          <w:iCs/>
          <w:color w:val="000000"/>
          <w:szCs w:val="20"/>
        </w:rPr>
        <w:t>„Centrum Społecznościowe Nasze Załęże. W stronę sprawiedliwej transformacji”.</w:t>
      </w:r>
    </w:p>
    <w:p w14:paraId="23303094" w14:textId="77777777" w:rsidR="00BA235F" w:rsidRDefault="00BA235F" w:rsidP="001F5033">
      <w:pPr>
        <w:autoSpaceDE w:val="0"/>
        <w:spacing w:line="276" w:lineRule="auto"/>
        <w:jc w:val="both"/>
        <w:rPr>
          <w:rFonts w:asciiTheme="minorHAnsi" w:hAnsiTheme="minorHAnsi" w:cstheme="minorHAnsi"/>
        </w:rPr>
      </w:pPr>
    </w:p>
    <w:p w14:paraId="66CEF187" w14:textId="016F3AD2" w:rsidR="00155C20" w:rsidRPr="00155C20" w:rsidRDefault="00155C20" w:rsidP="001F5033">
      <w:pPr>
        <w:autoSpaceDE w:val="0"/>
        <w:spacing w:line="276" w:lineRule="auto"/>
        <w:jc w:val="both"/>
        <w:rPr>
          <w:rFonts w:ascii="Calibri" w:eastAsia="Times New Roman" w:hAnsi="Calibri" w:cs="Calibri"/>
          <w:color w:val="000000"/>
          <w:szCs w:val="20"/>
        </w:rPr>
      </w:pPr>
      <w:r w:rsidRPr="00750C68">
        <w:rPr>
          <w:rFonts w:asciiTheme="minorHAnsi" w:hAnsiTheme="minorHAnsi" w:cstheme="minorHAnsi"/>
        </w:rPr>
        <w:t xml:space="preserve">Przedmiotem konkursu jest kompleksowa realizacja </w:t>
      </w:r>
      <w:r w:rsidRPr="00F824E8">
        <w:rPr>
          <w:rFonts w:asciiTheme="minorHAnsi" w:hAnsiTheme="minorHAnsi" w:cstheme="minorHAnsi"/>
        </w:rPr>
        <w:t xml:space="preserve">warsztatów </w:t>
      </w:r>
      <w:r w:rsidR="00702569">
        <w:rPr>
          <w:rFonts w:asciiTheme="minorHAnsi" w:hAnsiTheme="minorHAnsi" w:cstheme="minorHAnsi"/>
        </w:rPr>
        <w:t>„</w:t>
      </w:r>
      <w:r w:rsidR="00F072CF" w:rsidRPr="00F824E8">
        <w:rPr>
          <w:rFonts w:asciiTheme="minorHAnsi" w:hAnsiTheme="minorHAnsi" w:cstheme="minorHAnsi"/>
        </w:rPr>
        <w:t xml:space="preserve">Działania na rzecz lokalnych społeczności związane z procesem sprawiedliwej transformacji poprzez działalność centrów społecznościowych w zakresie działań edukacyjnych i świadomościowych z zakresu ekologii </w:t>
      </w:r>
      <w:r w:rsidR="00F824E8" w:rsidRPr="00F824E8">
        <w:rPr>
          <w:rFonts w:asciiTheme="minorHAnsi" w:hAnsiTheme="minorHAnsi" w:cstheme="minorHAnsi"/>
        </w:rPr>
        <w:t>w</w:t>
      </w:r>
      <w:r w:rsidR="00F824E8">
        <w:rPr>
          <w:rFonts w:asciiTheme="minorHAnsi" w:hAnsiTheme="minorHAnsi" w:cstheme="minorHAnsi"/>
        </w:rPr>
        <w:t> </w:t>
      </w:r>
      <w:r w:rsidR="00F824E8" w:rsidRPr="00F824E8">
        <w:rPr>
          <w:rFonts w:asciiTheme="minorHAnsi" w:hAnsiTheme="minorHAnsi" w:cstheme="minorHAnsi"/>
        </w:rPr>
        <w:t>2025 roku</w:t>
      </w:r>
      <w:r w:rsidR="00702569">
        <w:rPr>
          <w:rFonts w:asciiTheme="minorHAnsi" w:hAnsiTheme="minorHAnsi" w:cstheme="minorHAnsi"/>
        </w:rPr>
        <w:t>”</w:t>
      </w:r>
      <w:r w:rsidR="00F824E8" w:rsidRPr="00F824E8">
        <w:rPr>
          <w:rFonts w:asciiTheme="minorHAnsi" w:hAnsiTheme="minorHAnsi" w:cstheme="minorHAnsi"/>
        </w:rPr>
        <w:t xml:space="preserve"> </w:t>
      </w:r>
      <w:r w:rsidRPr="00F824E8">
        <w:rPr>
          <w:rFonts w:asciiTheme="minorHAnsi" w:hAnsiTheme="minorHAnsi" w:cstheme="minorHAnsi"/>
        </w:rPr>
        <w:t>dla uczestników</w:t>
      </w:r>
      <w:r w:rsidRPr="00750C68">
        <w:rPr>
          <w:rFonts w:asciiTheme="minorHAnsi" w:hAnsiTheme="minorHAnsi" w:cstheme="minorHAnsi"/>
        </w:rPr>
        <w:t xml:space="preserve"> wyżej wymienionych projektów</w:t>
      </w:r>
      <w:r w:rsidRPr="00155C20">
        <w:rPr>
          <w:rFonts w:ascii="Calibri" w:hAnsi="Calibri" w:cs="Calibri"/>
        </w:rPr>
        <w:t xml:space="preserve"> Miasta Katowice, dla których realizatorem jest Miejski Ośrodek Pomocy Społecznej w</w:t>
      </w:r>
      <w:r w:rsidR="00750C68">
        <w:rPr>
          <w:rFonts w:ascii="Calibri" w:hAnsi="Calibri" w:cs="Calibri"/>
        </w:rPr>
        <w:t> </w:t>
      </w:r>
      <w:r w:rsidRPr="00155C20">
        <w:rPr>
          <w:rFonts w:ascii="Calibri" w:hAnsi="Calibri" w:cs="Calibri"/>
        </w:rPr>
        <w:t>Katowicach.</w:t>
      </w:r>
    </w:p>
    <w:p w14:paraId="50CF2D90" w14:textId="65843FB2" w:rsidR="00155C20" w:rsidRPr="00155C20" w:rsidRDefault="00155C20" w:rsidP="005F3ADD">
      <w:pPr>
        <w:autoSpaceDE w:val="0"/>
        <w:spacing w:line="276" w:lineRule="auto"/>
        <w:rPr>
          <w:rFonts w:ascii="Calibri" w:hAnsi="Calibri" w:cs="Calibri"/>
        </w:rPr>
      </w:pPr>
      <w:bookmarkStart w:id="13" w:name="_Hlk182487871"/>
      <w:bookmarkEnd w:id="11"/>
    </w:p>
    <w:p w14:paraId="3713E07A" w14:textId="0DDAB2C9" w:rsidR="00155C20" w:rsidRPr="00155C20" w:rsidRDefault="00155C20" w:rsidP="001F5033">
      <w:pPr>
        <w:autoSpaceDE w:val="0"/>
        <w:spacing w:line="276" w:lineRule="auto"/>
        <w:jc w:val="both"/>
        <w:rPr>
          <w:rFonts w:ascii="Calibri" w:eastAsia="Times New Roman" w:hAnsi="Calibri" w:cs="Calibri"/>
          <w:color w:val="000000"/>
          <w:szCs w:val="20"/>
        </w:rPr>
      </w:pPr>
      <w:r w:rsidRPr="00155C20">
        <w:rPr>
          <w:rFonts w:ascii="Calibri" w:hAnsi="Calibri" w:cs="Calibri"/>
        </w:rPr>
        <w:t>3.</w:t>
      </w:r>
      <w:r w:rsidR="005F3ADD">
        <w:rPr>
          <w:rFonts w:ascii="Calibri" w:hAnsi="Calibri" w:cs="Calibri"/>
        </w:rPr>
        <w:t>1</w:t>
      </w:r>
      <w:r w:rsidRPr="00155C20">
        <w:rPr>
          <w:rFonts w:ascii="Calibri" w:hAnsi="Calibri" w:cs="Calibri"/>
        </w:rPr>
        <w:t xml:space="preserve">. Szczegółowy zakres przedmiotowy zadania w </w:t>
      </w:r>
      <w:r w:rsidRPr="00155C20">
        <w:rPr>
          <w:rFonts w:ascii="Calibri" w:hAnsi="Calibri" w:cs="Calibri"/>
          <w:b/>
          <w:bCs/>
        </w:rPr>
        <w:t xml:space="preserve">części </w:t>
      </w:r>
      <w:r w:rsidR="00045949">
        <w:rPr>
          <w:rFonts w:ascii="Calibri" w:hAnsi="Calibri" w:cs="Calibri"/>
          <w:b/>
          <w:bCs/>
        </w:rPr>
        <w:t>1</w:t>
      </w:r>
      <w:r w:rsidRPr="00155C20">
        <w:rPr>
          <w:rFonts w:ascii="Calibri" w:hAnsi="Calibri" w:cs="Calibri"/>
          <w:b/>
          <w:bCs/>
        </w:rPr>
        <w:t xml:space="preserve">: </w:t>
      </w:r>
      <w:bookmarkStart w:id="14" w:name="_Hlk182487790"/>
      <w:r w:rsidR="00F824E8" w:rsidRPr="00F824E8">
        <w:rPr>
          <w:rFonts w:ascii="Calibri" w:hAnsi="Calibri" w:cs="Calibri"/>
          <w:b/>
          <w:bCs/>
        </w:rPr>
        <w:t>Działania na rzecz lokalnych społeczności związane z procesem sprawiedliwej transformacji poprzez działalność centrów społecznościowych w zakresie działań edukacyjnych i świadomościowych z zakresu ekologii</w:t>
      </w:r>
      <w:r w:rsidRPr="00155C20">
        <w:rPr>
          <w:rFonts w:ascii="Calibri" w:hAnsi="Calibri" w:cs="Calibri"/>
          <w:b/>
          <w:bCs/>
        </w:rPr>
        <w:t xml:space="preserve"> dla mieszkańców</w:t>
      </w:r>
      <w:bookmarkEnd w:id="14"/>
      <w:r w:rsidRPr="00155C20">
        <w:rPr>
          <w:rFonts w:ascii="Calibri" w:hAnsi="Calibri" w:cs="Calibri"/>
          <w:b/>
          <w:bCs/>
        </w:rPr>
        <w:t xml:space="preserve"> dzielnic Śródmieście i Zawodzie</w:t>
      </w:r>
      <w:r w:rsidRPr="00155C20">
        <w:rPr>
          <w:rFonts w:ascii="Calibri" w:hAnsi="Calibri" w:cs="Calibri"/>
        </w:rPr>
        <w:t>:</w:t>
      </w:r>
    </w:p>
    <w:p w14:paraId="10978922" w14:textId="77777777" w:rsidR="00155C20" w:rsidRPr="00155C20" w:rsidRDefault="00155C20" w:rsidP="004F0470">
      <w:pPr>
        <w:autoSpaceDE w:val="0"/>
        <w:spacing w:line="276" w:lineRule="auto"/>
        <w:rPr>
          <w:rFonts w:ascii="Calibri" w:eastAsia="Times New Roman" w:hAnsi="Calibri" w:cs="Calibri"/>
          <w:color w:val="000000"/>
          <w:szCs w:val="20"/>
        </w:rPr>
      </w:pPr>
    </w:p>
    <w:p w14:paraId="2074848B" w14:textId="37FB5968" w:rsidR="00155C20" w:rsidRPr="00155C20" w:rsidRDefault="00155C20" w:rsidP="001F5033">
      <w:pPr>
        <w:autoSpaceDE w:val="0"/>
        <w:spacing w:line="276" w:lineRule="auto"/>
        <w:jc w:val="both"/>
        <w:rPr>
          <w:rFonts w:ascii="Calibri" w:eastAsia="Times New Roman" w:hAnsi="Calibri" w:cs="Calibri"/>
          <w:color w:val="000000"/>
          <w:szCs w:val="20"/>
        </w:rPr>
      </w:pPr>
      <w:r w:rsidRPr="00155C20">
        <w:rPr>
          <w:rFonts w:ascii="Calibri" w:hAnsi="Calibri" w:cs="Calibri"/>
        </w:rPr>
        <w:t>Zadaniem podmiotu wybranego do realizacji będzie przeprowadzenie 4 cykli warsztatów w zakresie Działań edukacyjnych i świadomościowych z zakresu ekologii dla minimum 40 uczestników</w:t>
      </w:r>
      <w:r w:rsidR="00A33F4F" w:rsidRPr="00A33F4F">
        <w:rPr>
          <w:rFonts w:ascii="Calibri" w:hAnsi="Calibri" w:cs="Calibri"/>
        </w:rPr>
        <w:t xml:space="preserve">, w tym 28K/12M </w:t>
      </w:r>
      <w:r w:rsidRPr="00155C20">
        <w:rPr>
          <w:rFonts w:ascii="Calibri" w:hAnsi="Calibri" w:cs="Calibri"/>
        </w:rPr>
        <w:t xml:space="preserve"> (min. 10 os./cykl) projektu  „Centra Społecznościowe w</w:t>
      </w:r>
      <w:r w:rsidR="001D5805">
        <w:rPr>
          <w:rFonts w:ascii="Calibri" w:hAnsi="Calibri" w:cs="Calibri"/>
        </w:rPr>
        <w:t> </w:t>
      </w:r>
      <w:r w:rsidRPr="00155C20">
        <w:rPr>
          <w:rFonts w:ascii="Calibri" w:hAnsi="Calibri" w:cs="Calibri"/>
        </w:rPr>
        <w:t xml:space="preserve">Śródmieściu i Zawodziu. W stronę sprawiedliwej transformacji” . </w:t>
      </w:r>
    </w:p>
    <w:p w14:paraId="310D7BE6" w14:textId="77777777" w:rsidR="00155C20" w:rsidRPr="00155C20" w:rsidRDefault="00155C20" w:rsidP="001F5033">
      <w:pPr>
        <w:autoSpaceDE w:val="0"/>
        <w:spacing w:line="276" w:lineRule="auto"/>
        <w:jc w:val="both"/>
        <w:rPr>
          <w:rFonts w:ascii="Calibri" w:eastAsia="Times New Roman" w:hAnsi="Calibri" w:cs="Calibri"/>
          <w:color w:val="000000"/>
          <w:szCs w:val="20"/>
        </w:rPr>
      </w:pPr>
    </w:p>
    <w:p w14:paraId="6D56F141" w14:textId="5425856C" w:rsidR="00155C20" w:rsidRPr="00155C20" w:rsidRDefault="00155C20" w:rsidP="001F5033">
      <w:pPr>
        <w:autoSpaceDE w:val="0"/>
        <w:spacing w:line="276" w:lineRule="auto"/>
        <w:jc w:val="both"/>
        <w:rPr>
          <w:rFonts w:ascii="Calibri" w:hAnsi="Calibri" w:cs="Calibri"/>
        </w:rPr>
      </w:pPr>
      <w:r w:rsidRPr="00155C20">
        <w:rPr>
          <w:rFonts w:ascii="Calibri" w:hAnsi="Calibri" w:cs="Calibri"/>
        </w:rPr>
        <w:t>3.</w:t>
      </w:r>
      <w:r w:rsidR="005F3ADD">
        <w:rPr>
          <w:rFonts w:ascii="Calibri" w:hAnsi="Calibri" w:cs="Calibri"/>
        </w:rPr>
        <w:t>1</w:t>
      </w:r>
      <w:r w:rsidRPr="00155C20">
        <w:rPr>
          <w:rFonts w:ascii="Calibri" w:hAnsi="Calibri" w:cs="Calibri"/>
        </w:rPr>
        <w:t>.1 Działania edukacyjne i świadomościowe z zakresu ekologii:</w:t>
      </w:r>
    </w:p>
    <w:p w14:paraId="15096010" w14:textId="77777777" w:rsidR="00565A04" w:rsidRPr="00A30128" w:rsidRDefault="00565A04" w:rsidP="001F5033">
      <w:pPr>
        <w:widowControl/>
        <w:suppressAutoHyphens w:val="0"/>
        <w:spacing w:after="160" w:line="259" w:lineRule="auto"/>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Jeden cykl warsztatów składa się z:</w:t>
      </w:r>
    </w:p>
    <w:p w14:paraId="73A5DE8E" w14:textId="1B2E3C3C" w:rsidR="007337DB" w:rsidRPr="007337DB" w:rsidRDefault="007337DB" w:rsidP="001F5033">
      <w:pPr>
        <w:pStyle w:val="Akapitzlist"/>
        <w:widowControl/>
        <w:numPr>
          <w:ilvl w:val="0"/>
          <w:numId w:val="33"/>
        </w:numPr>
        <w:suppressAutoHyphens w:val="0"/>
        <w:spacing w:line="259" w:lineRule="auto"/>
        <w:ind w:left="426" w:hanging="426"/>
        <w:jc w:val="both"/>
        <w:rPr>
          <w:rFonts w:asciiTheme="minorHAnsi" w:eastAsiaTheme="minorHAnsi" w:hAnsiTheme="minorHAnsi" w:cstheme="minorBidi"/>
          <w:kern w:val="2"/>
          <w:lang w:eastAsia="en-US"/>
          <w14:ligatures w14:val="standardContextual"/>
        </w:rPr>
      </w:pPr>
      <w:r w:rsidRPr="007337DB">
        <w:rPr>
          <w:rFonts w:asciiTheme="minorHAnsi" w:eastAsiaTheme="minorHAnsi" w:hAnsiTheme="minorHAnsi" w:cstheme="minorBidi"/>
          <w:kern w:val="2"/>
          <w:lang w:eastAsia="en-US"/>
          <w14:ligatures w14:val="standardContextual"/>
        </w:rPr>
        <w:t>Warsztaty – 39 h z zakresu tematycznego:</w:t>
      </w:r>
    </w:p>
    <w:p w14:paraId="3D57E9E4" w14:textId="77777777" w:rsidR="007337DB" w:rsidRPr="00A30128" w:rsidRDefault="007337DB" w:rsidP="001F5033">
      <w:pPr>
        <w:widowControl/>
        <w:numPr>
          <w:ilvl w:val="0"/>
          <w:numId w:val="27"/>
        </w:numPr>
        <w:suppressAutoHyphens w:val="0"/>
        <w:spacing w:line="259" w:lineRule="auto"/>
        <w:ind w:left="426" w:hanging="426"/>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zielona gospodarka (2 warsztaty x 3h),</w:t>
      </w:r>
    </w:p>
    <w:p w14:paraId="70B4B6DA" w14:textId="77777777" w:rsidR="007337DB" w:rsidRPr="00A30128" w:rsidRDefault="007337DB" w:rsidP="001F5033">
      <w:pPr>
        <w:widowControl/>
        <w:numPr>
          <w:ilvl w:val="0"/>
          <w:numId w:val="27"/>
        </w:numPr>
        <w:suppressAutoHyphens w:val="0"/>
        <w:spacing w:line="259" w:lineRule="auto"/>
        <w:ind w:left="426" w:hanging="426"/>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segregacja odpadów, recyklingu, surowców wtórnych, gospodarka obiegu zamkniętego, zasada 4R, idea zero waste (5 warsztatów x 3h),</w:t>
      </w:r>
    </w:p>
    <w:p w14:paraId="5FD7C008" w14:textId="77777777" w:rsidR="007337DB" w:rsidRPr="00A30128" w:rsidRDefault="007337DB" w:rsidP="001F5033">
      <w:pPr>
        <w:widowControl/>
        <w:numPr>
          <w:ilvl w:val="0"/>
          <w:numId w:val="27"/>
        </w:numPr>
        <w:suppressAutoHyphens w:val="0"/>
        <w:spacing w:line="259" w:lineRule="auto"/>
        <w:ind w:left="426" w:hanging="426"/>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kryzys klimatyczny – czym jest i jego społeczne oblicza, zanieczyszczenie powietrza i</w:t>
      </w:r>
      <w:r>
        <w:rPr>
          <w:rFonts w:asciiTheme="minorHAnsi" w:eastAsiaTheme="minorHAnsi" w:hAnsiTheme="minorHAnsi" w:cstheme="minorBidi"/>
          <w:kern w:val="2"/>
          <w:lang w:eastAsia="en-US"/>
          <w14:ligatures w14:val="standardContextual"/>
        </w:rPr>
        <w:t> </w:t>
      </w:r>
      <w:r w:rsidRPr="00A30128">
        <w:rPr>
          <w:rFonts w:asciiTheme="minorHAnsi" w:eastAsiaTheme="minorHAnsi" w:hAnsiTheme="minorHAnsi" w:cstheme="minorBidi"/>
          <w:kern w:val="2"/>
          <w:lang w:eastAsia="en-US"/>
          <w14:ligatures w14:val="standardContextual"/>
        </w:rPr>
        <w:t>wpływ na zdrowie, czym jest smog – praktyczne sposoby na ochronę powietrza (3 warsztaty x 3h),</w:t>
      </w:r>
    </w:p>
    <w:p w14:paraId="72EED00A" w14:textId="77777777" w:rsidR="007337DB" w:rsidRPr="00A30128" w:rsidRDefault="007337DB" w:rsidP="001F5033">
      <w:pPr>
        <w:widowControl/>
        <w:numPr>
          <w:ilvl w:val="0"/>
          <w:numId w:val="27"/>
        </w:numPr>
        <w:suppressAutoHyphens w:val="0"/>
        <w:spacing w:line="259" w:lineRule="auto"/>
        <w:ind w:left="426" w:hanging="426"/>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 xml:space="preserve">nadprodukcja plastiku, mikroplastik, oznaczenie na opakowaniach (3 warsztaty x 3h); </w:t>
      </w:r>
    </w:p>
    <w:p w14:paraId="4EB0075E" w14:textId="72478307" w:rsidR="007337DB" w:rsidRPr="007337DB" w:rsidRDefault="007337DB" w:rsidP="001F5033">
      <w:pPr>
        <w:pStyle w:val="Akapitzlist"/>
        <w:widowControl/>
        <w:numPr>
          <w:ilvl w:val="0"/>
          <w:numId w:val="33"/>
        </w:numPr>
        <w:suppressAutoHyphens w:val="0"/>
        <w:spacing w:line="259" w:lineRule="auto"/>
        <w:ind w:left="426" w:hanging="426"/>
        <w:jc w:val="both"/>
        <w:rPr>
          <w:rFonts w:asciiTheme="minorHAnsi" w:eastAsiaTheme="minorHAnsi" w:hAnsiTheme="minorHAnsi" w:cstheme="minorBidi"/>
          <w:kern w:val="2"/>
          <w:lang w:eastAsia="en-US"/>
          <w14:ligatures w14:val="standardContextual"/>
        </w:rPr>
      </w:pPr>
      <w:r w:rsidRPr="007337DB">
        <w:rPr>
          <w:rFonts w:asciiTheme="minorHAnsi" w:eastAsiaTheme="minorHAnsi" w:hAnsiTheme="minorHAnsi" w:cstheme="minorBidi"/>
          <w:kern w:val="2"/>
          <w:lang w:eastAsia="en-US"/>
          <w14:ligatures w14:val="standardContextual"/>
        </w:rPr>
        <w:t>Eko coaching – 15 h z zakresu m.in.:</w:t>
      </w:r>
    </w:p>
    <w:p w14:paraId="5217852D" w14:textId="77777777" w:rsidR="007337DB" w:rsidRPr="00A30128" w:rsidRDefault="007337DB" w:rsidP="001F5033">
      <w:pPr>
        <w:widowControl/>
        <w:numPr>
          <w:ilvl w:val="0"/>
          <w:numId w:val="28"/>
        </w:numPr>
        <w:suppressAutoHyphens w:val="0"/>
        <w:spacing w:line="259" w:lineRule="auto"/>
        <w:ind w:left="426" w:hanging="426"/>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 xml:space="preserve">jak zmienić nawyki na bardziej ekologiczne (3h), </w:t>
      </w:r>
    </w:p>
    <w:p w14:paraId="6B5CFBFE" w14:textId="77777777" w:rsidR="007337DB" w:rsidRPr="00A30128" w:rsidRDefault="007337DB" w:rsidP="001F5033">
      <w:pPr>
        <w:widowControl/>
        <w:numPr>
          <w:ilvl w:val="0"/>
          <w:numId w:val="28"/>
        </w:numPr>
        <w:suppressAutoHyphens w:val="0"/>
        <w:spacing w:line="259" w:lineRule="auto"/>
        <w:ind w:left="426" w:hanging="426"/>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odpowiedzialna moda (3h),</w:t>
      </w:r>
    </w:p>
    <w:p w14:paraId="693C27A5" w14:textId="77777777" w:rsidR="007337DB" w:rsidRPr="00A30128" w:rsidRDefault="007337DB" w:rsidP="001F5033">
      <w:pPr>
        <w:widowControl/>
        <w:numPr>
          <w:ilvl w:val="0"/>
          <w:numId w:val="28"/>
        </w:numPr>
        <w:suppressAutoHyphens w:val="0"/>
        <w:spacing w:line="259" w:lineRule="auto"/>
        <w:ind w:left="426" w:hanging="426"/>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niemarnowanie jedzenia (3h),</w:t>
      </w:r>
    </w:p>
    <w:p w14:paraId="43C9E631" w14:textId="77777777" w:rsidR="007337DB" w:rsidRPr="00A30128" w:rsidRDefault="007337DB" w:rsidP="001F5033">
      <w:pPr>
        <w:widowControl/>
        <w:numPr>
          <w:ilvl w:val="0"/>
          <w:numId w:val="28"/>
        </w:numPr>
        <w:suppressAutoHyphens w:val="0"/>
        <w:spacing w:line="259" w:lineRule="auto"/>
        <w:ind w:left="426" w:hanging="426"/>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 xml:space="preserve">zdrowy dom (3h), </w:t>
      </w:r>
    </w:p>
    <w:p w14:paraId="3390CC4E" w14:textId="77777777" w:rsidR="007337DB" w:rsidRPr="00A30128" w:rsidRDefault="007337DB" w:rsidP="001F5033">
      <w:pPr>
        <w:widowControl/>
        <w:numPr>
          <w:ilvl w:val="0"/>
          <w:numId w:val="28"/>
        </w:numPr>
        <w:suppressAutoHyphens w:val="0"/>
        <w:spacing w:line="259" w:lineRule="auto"/>
        <w:ind w:left="426" w:hanging="426"/>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 xml:space="preserve">ekologiczne kosmetyki (3h); </w:t>
      </w:r>
    </w:p>
    <w:p w14:paraId="54FA9265" w14:textId="77777777" w:rsidR="007337DB" w:rsidRPr="00A30128" w:rsidRDefault="007337DB" w:rsidP="001F5033">
      <w:pPr>
        <w:widowControl/>
        <w:numPr>
          <w:ilvl w:val="0"/>
          <w:numId w:val="33"/>
        </w:numPr>
        <w:suppressAutoHyphens w:val="0"/>
        <w:spacing w:line="259" w:lineRule="auto"/>
        <w:ind w:left="414" w:hanging="357"/>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zakup poczęstunku i materiałów edukacyjnych dla wszystkich uczestników warsztatów w</w:t>
      </w:r>
      <w:r>
        <w:rPr>
          <w:rFonts w:asciiTheme="minorHAnsi" w:eastAsiaTheme="minorHAnsi" w:hAnsiTheme="minorHAnsi" w:cstheme="minorBidi"/>
          <w:kern w:val="2"/>
          <w:lang w:eastAsia="en-US"/>
          <w14:ligatures w14:val="standardContextual"/>
        </w:rPr>
        <w:t> </w:t>
      </w:r>
      <w:r w:rsidRPr="00A30128">
        <w:rPr>
          <w:rFonts w:asciiTheme="minorHAnsi" w:eastAsiaTheme="minorHAnsi" w:hAnsiTheme="minorHAnsi" w:cstheme="minorBidi"/>
          <w:kern w:val="2"/>
          <w:lang w:eastAsia="en-US"/>
          <w14:ligatures w14:val="standardContextual"/>
        </w:rPr>
        <w:t xml:space="preserve"> ramach każdego cyklu;</w:t>
      </w:r>
    </w:p>
    <w:p w14:paraId="5612BD43" w14:textId="77777777" w:rsidR="00155C20" w:rsidRPr="00155C20" w:rsidRDefault="00155C20" w:rsidP="001F5033">
      <w:pPr>
        <w:autoSpaceDE w:val="0"/>
        <w:spacing w:line="276" w:lineRule="auto"/>
        <w:jc w:val="both"/>
        <w:rPr>
          <w:rFonts w:ascii="Times New Roman" w:eastAsia="Times New Roman" w:hAnsi="Times New Roman" w:cs="Times New Roman"/>
          <w:color w:val="000000"/>
          <w:szCs w:val="20"/>
        </w:rPr>
      </w:pPr>
    </w:p>
    <w:p w14:paraId="27F3A65B" w14:textId="4721D3D6" w:rsidR="00155C20" w:rsidRPr="00155C20" w:rsidRDefault="00155C20" w:rsidP="001F5033">
      <w:pPr>
        <w:autoSpaceDE w:val="0"/>
        <w:spacing w:line="276" w:lineRule="auto"/>
        <w:jc w:val="both"/>
        <w:rPr>
          <w:rFonts w:ascii="Calibri" w:hAnsi="Calibri" w:cs="Calibri"/>
        </w:rPr>
      </w:pPr>
      <w:r w:rsidRPr="00155C20">
        <w:rPr>
          <w:rFonts w:ascii="Calibri" w:hAnsi="Calibri" w:cs="Calibri"/>
        </w:rPr>
        <w:t>3.</w:t>
      </w:r>
      <w:r w:rsidR="005F3ADD">
        <w:rPr>
          <w:rFonts w:ascii="Calibri" w:hAnsi="Calibri" w:cs="Calibri"/>
        </w:rPr>
        <w:t>1</w:t>
      </w:r>
      <w:r w:rsidRPr="00155C20">
        <w:rPr>
          <w:rFonts w:ascii="Calibri" w:hAnsi="Calibri" w:cs="Calibri"/>
        </w:rPr>
        <w:t>.2. Oferent przeprowadzi warsztaty w  lokalu będącym w dyspozycji Oferenta dostosowanym dla osób z  niepełnosprawnościami, zlokalizowanym na terenie miasta Katowice – dzielnica Śródmieście (preferowane ścisłe centrum Katowic) do którego oferent posiada tytuł prawny i/lub który będzie w jego dyspozycji podczas realizacji zadania.</w:t>
      </w:r>
    </w:p>
    <w:p w14:paraId="4941C3EE" w14:textId="77777777" w:rsidR="00155C20" w:rsidRPr="00155C20" w:rsidRDefault="00155C20" w:rsidP="004F0470">
      <w:pPr>
        <w:autoSpaceDE w:val="0"/>
        <w:spacing w:line="276" w:lineRule="auto"/>
        <w:rPr>
          <w:rFonts w:ascii="Calibri" w:hAnsi="Calibri" w:cs="Calibri"/>
        </w:rPr>
      </w:pPr>
    </w:p>
    <w:p w14:paraId="51F7E6EF" w14:textId="777E76E0" w:rsidR="001D0BC4" w:rsidRPr="00CE3A17" w:rsidRDefault="001D0BC4" w:rsidP="001F5033">
      <w:pPr>
        <w:spacing w:line="276" w:lineRule="auto"/>
        <w:jc w:val="both"/>
        <w:rPr>
          <w:rFonts w:asciiTheme="minorHAnsi" w:eastAsiaTheme="minorHAnsi" w:hAnsiTheme="minorHAnsi" w:cstheme="minorBidi"/>
          <w:kern w:val="2"/>
          <w:lang w:eastAsia="en-US"/>
          <w14:ligatures w14:val="standardContextual"/>
        </w:rPr>
      </w:pPr>
      <w:r w:rsidRPr="00CE3A17">
        <w:rPr>
          <w:rFonts w:asciiTheme="minorHAnsi" w:eastAsiaTheme="minorHAnsi" w:hAnsiTheme="minorHAnsi" w:cstheme="minorBidi"/>
          <w:kern w:val="2"/>
          <w:lang w:eastAsia="en-US"/>
          <w14:ligatures w14:val="standardContextual"/>
        </w:rPr>
        <w:t>3.</w:t>
      </w:r>
      <w:r w:rsidR="005F3ADD">
        <w:rPr>
          <w:rFonts w:asciiTheme="minorHAnsi" w:eastAsiaTheme="minorHAnsi" w:hAnsiTheme="minorHAnsi" w:cstheme="minorBidi"/>
          <w:kern w:val="2"/>
          <w:lang w:eastAsia="en-US"/>
          <w14:ligatures w14:val="standardContextual"/>
        </w:rPr>
        <w:t>2</w:t>
      </w:r>
      <w:r w:rsidRPr="00CE3A17">
        <w:rPr>
          <w:rFonts w:asciiTheme="minorHAnsi" w:eastAsiaTheme="minorHAnsi" w:hAnsiTheme="minorHAnsi" w:cstheme="minorBidi"/>
          <w:kern w:val="2"/>
          <w:lang w:eastAsia="en-US"/>
          <w14:ligatures w14:val="standardContextual"/>
        </w:rPr>
        <w:t xml:space="preserve">. Szczegółowy zakres przedmiotowy zadania w części </w:t>
      </w:r>
      <w:r w:rsidR="00045949">
        <w:rPr>
          <w:rFonts w:asciiTheme="minorHAnsi" w:eastAsiaTheme="minorHAnsi" w:hAnsiTheme="minorHAnsi" w:cstheme="minorBidi"/>
          <w:b/>
          <w:bCs/>
          <w:kern w:val="2"/>
          <w:lang w:eastAsia="en-US"/>
          <w14:ligatures w14:val="standardContextual"/>
        </w:rPr>
        <w:t>2</w:t>
      </w:r>
      <w:r w:rsidRPr="00CE3A17">
        <w:rPr>
          <w:rFonts w:asciiTheme="minorHAnsi" w:eastAsiaTheme="minorHAnsi" w:hAnsiTheme="minorHAnsi" w:cstheme="minorBidi"/>
          <w:b/>
          <w:bCs/>
          <w:kern w:val="2"/>
          <w:lang w:eastAsia="en-US"/>
          <w14:ligatures w14:val="standardContextual"/>
        </w:rPr>
        <w:t xml:space="preserve">: </w:t>
      </w:r>
      <w:r w:rsidR="000B6437" w:rsidRPr="000B6437">
        <w:rPr>
          <w:rFonts w:asciiTheme="minorHAnsi" w:eastAsiaTheme="minorHAnsi" w:hAnsiTheme="minorHAnsi" w:cstheme="minorBidi"/>
          <w:b/>
          <w:bCs/>
          <w:kern w:val="2"/>
          <w:lang w:eastAsia="en-US"/>
          <w14:ligatures w14:val="standardContextual"/>
        </w:rPr>
        <w:t>Działania na rzecz lokalnych społeczności związane z procesem sprawiedliwej transformacji poprzez działalność centrów społecznościowych w zakresie działań edukacyjnych i świadomościowych z zakresu ekologii dla mieszkańców</w:t>
      </w:r>
      <w:r w:rsidRPr="00CE3A17">
        <w:rPr>
          <w:rFonts w:asciiTheme="minorHAnsi" w:eastAsiaTheme="minorHAnsi" w:hAnsiTheme="minorHAnsi" w:cstheme="minorBidi"/>
          <w:b/>
          <w:bCs/>
          <w:kern w:val="2"/>
          <w:lang w:eastAsia="en-US"/>
          <w14:ligatures w14:val="standardContextual"/>
        </w:rPr>
        <w:t xml:space="preserve"> dzielnicy Dąbrówka Mała</w:t>
      </w:r>
      <w:r w:rsidRPr="00CE3A17">
        <w:rPr>
          <w:rFonts w:asciiTheme="minorHAnsi" w:eastAsiaTheme="minorHAnsi" w:hAnsiTheme="minorHAnsi" w:cstheme="minorBidi"/>
          <w:kern w:val="2"/>
          <w:lang w:eastAsia="en-US"/>
          <w14:ligatures w14:val="standardContextual"/>
        </w:rPr>
        <w:t>:</w:t>
      </w:r>
    </w:p>
    <w:p w14:paraId="2E634BEC" w14:textId="6E1C8416" w:rsidR="001D0BC4" w:rsidRPr="00CE3A17" w:rsidRDefault="001D0BC4" w:rsidP="001F5033">
      <w:pPr>
        <w:widowControl/>
        <w:suppressAutoHyphens w:val="0"/>
        <w:spacing w:after="160" w:line="259" w:lineRule="auto"/>
        <w:jc w:val="both"/>
        <w:rPr>
          <w:rFonts w:asciiTheme="minorHAnsi" w:eastAsiaTheme="minorHAnsi" w:hAnsiTheme="minorHAnsi" w:cstheme="minorBidi"/>
          <w:kern w:val="2"/>
          <w:lang w:eastAsia="en-US"/>
          <w14:ligatures w14:val="standardContextual"/>
        </w:rPr>
      </w:pPr>
      <w:r w:rsidRPr="00CE3A17">
        <w:rPr>
          <w:rFonts w:asciiTheme="minorHAnsi" w:eastAsiaTheme="minorHAnsi" w:hAnsiTheme="minorHAnsi" w:cstheme="minorBidi"/>
          <w:kern w:val="2"/>
          <w:lang w:eastAsia="en-US"/>
          <w14:ligatures w14:val="standardContextual"/>
        </w:rPr>
        <w:t>Zadaniem podmiotu wybranego do realizacji będzie przeprowadzenie 4 cykli warsztatów w</w:t>
      </w:r>
      <w:r w:rsidR="00954524">
        <w:rPr>
          <w:rFonts w:asciiTheme="minorHAnsi" w:eastAsiaTheme="minorHAnsi" w:hAnsiTheme="minorHAnsi" w:cstheme="minorBidi"/>
          <w:kern w:val="2"/>
          <w:lang w:eastAsia="en-US"/>
          <w14:ligatures w14:val="standardContextual"/>
        </w:rPr>
        <w:t> </w:t>
      </w:r>
      <w:r w:rsidRPr="00CE3A17">
        <w:rPr>
          <w:rFonts w:asciiTheme="minorHAnsi" w:eastAsiaTheme="minorHAnsi" w:hAnsiTheme="minorHAnsi" w:cstheme="minorBidi"/>
          <w:kern w:val="2"/>
          <w:lang w:eastAsia="en-US"/>
          <w14:ligatures w14:val="standardContextual"/>
        </w:rPr>
        <w:t>zakresie</w:t>
      </w:r>
      <w:r w:rsidR="001F5033">
        <w:rPr>
          <w:rFonts w:asciiTheme="minorHAnsi" w:eastAsiaTheme="minorHAnsi" w:hAnsiTheme="minorHAnsi" w:cstheme="minorBidi"/>
          <w:kern w:val="2"/>
          <w:lang w:eastAsia="en-US"/>
          <w14:ligatures w14:val="standardContextual"/>
        </w:rPr>
        <w:t>:</w:t>
      </w:r>
      <w:r w:rsidRPr="00CE3A17">
        <w:rPr>
          <w:rFonts w:asciiTheme="minorHAnsi" w:eastAsiaTheme="minorHAnsi" w:hAnsiTheme="minorHAnsi" w:cstheme="minorBidi"/>
          <w:kern w:val="2"/>
          <w:lang w:eastAsia="en-US"/>
          <w14:ligatures w14:val="standardContextual"/>
        </w:rPr>
        <w:t xml:space="preserve"> Działań edukacyjnych i świadomościowych z zakresu ekologii dla minimum 40 </w:t>
      </w:r>
      <w:r w:rsidRPr="00CE3A17">
        <w:rPr>
          <w:rFonts w:asciiTheme="minorHAnsi" w:eastAsiaTheme="minorHAnsi" w:hAnsiTheme="minorHAnsi" w:cstheme="minorBidi"/>
          <w:kern w:val="2"/>
          <w:lang w:eastAsia="en-US"/>
          <w14:ligatures w14:val="standardContextual"/>
        </w:rPr>
        <w:lastRenderedPageBreak/>
        <w:t>uczestników</w:t>
      </w:r>
      <w:r w:rsidR="00A33F4F" w:rsidRPr="00A33F4F">
        <w:rPr>
          <w:rFonts w:asciiTheme="minorHAnsi" w:eastAsiaTheme="minorHAnsi" w:hAnsiTheme="minorHAnsi" w:cstheme="minorBidi"/>
          <w:kern w:val="2"/>
          <w:lang w:eastAsia="en-US"/>
          <w14:ligatures w14:val="standardContextual"/>
        </w:rPr>
        <w:t xml:space="preserve">, w tym 28K/12M </w:t>
      </w:r>
      <w:r w:rsidRPr="00CE3A17">
        <w:rPr>
          <w:rFonts w:asciiTheme="minorHAnsi" w:eastAsiaTheme="minorHAnsi" w:hAnsiTheme="minorHAnsi" w:cstheme="minorBidi"/>
          <w:kern w:val="2"/>
          <w:lang w:eastAsia="en-US"/>
          <w14:ligatures w14:val="standardContextual"/>
        </w:rPr>
        <w:t xml:space="preserve"> (min. 10 os./cykl) projektu  „Nowe Centrum Społecznościowe w</w:t>
      </w:r>
      <w:r w:rsidR="001D5805">
        <w:rPr>
          <w:rFonts w:asciiTheme="minorHAnsi" w:eastAsiaTheme="minorHAnsi" w:hAnsiTheme="minorHAnsi" w:cstheme="minorBidi"/>
          <w:kern w:val="2"/>
          <w:lang w:eastAsia="en-US"/>
          <w14:ligatures w14:val="standardContextual"/>
        </w:rPr>
        <w:t> </w:t>
      </w:r>
      <w:r w:rsidRPr="00CE3A17">
        <w:rPr>
          <w:rFonts w:asciiTheme="minorHAnsi" w:eastAsiaTheme="minorHAnsi" w:hAnsiTheme="minorHAnsi" w:cstheme="minorBidi"/>
          <w:kern w:val="2"/>
          <w:lang w:eastAsia="en-US"/>
          <w14:ligatures w14:val="standardContextual"/>
        </w:rPr>
        <w:t xml:space="preserve">Dąbrówce Małej. W stronę sprawiedliwej transformacji” . </w:t>
      </w:r>
    </w:p>
    <w:p w14:paraId="32646232" w14:textId="5B142540" w:rsidR="001D0BC4" w:rsidRPr="00CE3A17" w:rsidRDefault="001D0BC4" w:rsidP="001F5033">
      <w:pPr>
        <w:widowControl/>
        <w:suppressAutoHyphens w:val="0"/>
        <w:spacing w:after="160" w:line="259" w:lineRule="auto"/>
        <w:jc w:val="both"/>
        <w:rPr>
          <w:rFonts w:asciiTheme="minorHAnsi" w:eastAsiaTheme="minorHAnsi" w:hAnsiTheme="minorHAnsi" w:cstheme="minorBidi"/>
          <w:kern w:val="2"/>
          <w:lang w:eastAsia="en-US"/>
          <w14:ligatures w14:val="standardContextual"/>
        </w:rPr>
      </w:pPr>
      <w:r w:rsidRPr="00CE3A17">
        <w:rPr>
          <w:rFonts w:asciiTheme="minorHAnsi" w:eastAsiaTheme="minorHAnsi" w:hAnsiTheme="minorHAnsi" w:cstheme="minorBidi"/>
          <w:kern w:val="2"/>
          <w:lang w:eastAsia="en-US"/>
          <w14:ligatures w14:val="standardContextual"/>
        </w:rPr>
        <w:t>3.</w:t>
      </w:r>
      <w:r w:rsidR="005F3ADD">
        <w:rPr>
          <w:rFonts w:asciiTheme="minorHAnsi" w:eastAsiaTheme="minorHAnsi" w:hAnsiTheme="minorHAnsi" w:cstheme="minorBidi"/>
          <w:kern w:val="2"/>
          <w:lang w:eastAsia="en-US"/>
          <w14:ligatures w14:val="standardContextual"/>
        </w:rPr>
        <w:t>2</w:t>
      </w:r>
      <w:r w:rsidRPr="00CE3A17">
        <w:rPr>
          <w:rFonts w:asciiTheme="minorHAnsi" w:eastAsiaTheme="minorHAnsi" w:hAnsiTheme="minorHAnsi" w:cstheme="minorBidi"/>
          <w:kern w:val="2"/>
          <w:lang w:eastAsia="en-US"/>
          <w14:ligatures w14:val="standardContextual"/>
        </w:rPr>
        <w:t>.1 Działania edukacyjne i świadomościowe z zakresu ekologii:</w:t>
      </w:r>
    </w:p>
    <w:p w14:paraId="5017DA40" w14:textId="77777777" w:rsidR="001D0BC4" w:rsidRPr="00CE3A17" w:rsidRDefault="001D0BC4" w:rsidP="001F5033">
      <w:pPr>
        <w:widowControl/>
        <w:suppressAutoHyphens w:val="0"/>
        <w:spacing w:after="160" w:line="259" w:lineRule="auto"/>
        <w:jc w:val="both"/>
        <w:rPr>
          <w:rFonts w:asciiTheme="minorHAnsi" w:eastAsiaTheme="minorHAnsi" w:hAnsiTheme="minorHAnsi" w:cstheme="minorBidi"/>
          <w:kern w:val="2"/>
          <w:lang w:eastAsia="en-US"/>
          <w14:ligatures w14:val="standardContextual"/>
        </w:rPr>
      </w:pPr>
      <w:bookmarkStart w:id="15" w:name="_Hlk182473670"/>
      <w:r w:rsidRPr="00CE3A17">
        <w:rPr>
          <w:rFonts w:asciiTheme="minorHAnsi" w:eastAsiaTheme="minorHAnsi" w:hAnsiTheme="minorHAnsi" w:cstheme="minorBidi"/>
          <w:kern w:val="2"/>
          <w:lang w:eastAsia="en-US"/>
          <w14:ligatures w14:val="standardContextual"/>
        </w:rPr>
        <w:t>Jeden cykl warsztatów składa się z:</w:t>
      </w:r>
    </w:p>
    <w:p w14:paraId="3E1CAB08" w14:textId="0E4E8BC9" w:rsidR="001D0BC4" w:rsidRPr="007337DB" w:rsidRDefault="001D0BC4" w:rsidP="001F5033">
      <w:pPr>
        <w:pStyle w:val="Akapitzlist"/>
        <w:widowControl/>
        <w:numPr>
          <w:ilvl w:val="0"/>
          <w:numId w:val="35"/>
        </w:numPr>
        <w:suppressAutoHyphens w:val="0"/>
        <w:spacing w:line="259" w:lineRule="auto"/>
        <w:ind w:left="284" w:hanging="284"/>
        <w:jc w:val="both"/>
        <w:rPr>
          <w:rFonts w:asciiTheme="minorHAnsi" w:eastAsiaTheme="minorHAnsi" w:hAnsiTheme="minorHAnsi" w:cstheme="minorBidi"/>
          <w:kern w:val="2"/>
          <w:lang w:eastAsia="en-US"/>
          <w14:ligatures w14:val="standardContextual"/>
        </w:rPr>
      </w:pPr>
      <w:r w:rsidRPr="007337DB">
        <w:rPr>
          <w:rFonts w:asciiTheme="minorHAnsi" w:eastAsiaTheme="minorHAnsi" w:hAnsiTheme="minorHAnsi" w:cstheme="minorBidi"/>
          <w:kern w:val="2"/>
          <w:lang w:eastAsia="en-US"/>
          <w14:ligatures w14:val="standardContextual"/>
        </w:rPr>
        <w:t>Warsztaty – 39 h z zakresu tematycznego:</w:t>
      </w:r>
    </w:p>
    <w:p w14:paraId="6CDA2D51" w14:textId="77777777" w:rsidR="001D0BC4" w:rsidRPr="00CE3A17" w:rsidRDefault="001D0BC4" w:rsidP="001F5033">
      <w:pPr>
        <w:widowControl/>
        <w:numPr>
          <w:ilvl w:val="0"/>
          <w:numId w:val="27"/>
        </w:numPr>
        <w:suppressAutoHyphens w:val="0"/>
        <w:spacing w:line="259" w:lineRule="auto"/>
        <w:ind w:left="284" w:hanging="284"/>
        <w:contextualSpacing/>
        <w:jc w:val="both"/>
        <w:rPr>
          <w:rFonts w:asciiTheme="minorHAnsi" w:eastAsiaTheme="minorHAnsi" w:hAnsiTheme="minorHAnsi" w:cstheme="minorBidi"/>
          <w:kern w:val="2"/>
          <w:lang w:eastAsia="en-US"/>
          <w14:ligatures w14:val="standardContextual"/>
        </w:rPr>
      </w:pPr>
      <w:r w:rsidRPr="00CE3A17">
        <w:rPr>
          <w:rFonts w:asciiTheme="minorHAnsi" w:eastAsiaTheme="minorHAnsi" w:hAnsiTheme="minorHAnsi" w:cstheme="minorBidi"/>
          <w:kern w:val="2"/>
          <w:lang w:eastAsia="en-US"/>
          <w14:ligatures w14:val="standardContextual"/>
        </w:rPr>
        <w:t>zielona gospodarka (2 warsztaty x 3h),</w:t>
      </w:r>
    </w:p>
    <w:p w14:paraId="09096D59" w14:textId="77777777" w:rsidR="001D0BC4" w:rsidRPr="00CE3A17" w:rsidRDefault="001D0BC4" w:rsidP="001F5033">
      <w:pPr>
        <w:widowControl/>
        <w:numPr>
          <w:ilvl w:val="0"/>
          <w:numId w:val="27"/>
        </w:numPr>
        <w:suppressAutoHyphens w:val="0"/>
        <w:spacing w:line="259" w:lineRule="auto"/>
        <w:ind w:left="284" w:hanging="284"/>
        <w:contextualSpacing/>
        <w:jc w:val="both"/>
        <w:rPr>
          <w:rFonts w:asciiTheme="minorHAnsi" w:eastAsiaTheme="minorHAnsi" w:hAnsiTheme="minorHAnsi" w:cstheme="minorBidi"/>
          <w:kern w:val="2"/>
          <w:lang w:eastAsia="en-US"/>
          <w14:ligatures w14:val="standardContextual"/>
        </w:rPr>
      </w:pPr>
      <w:r w:rsidRPr="00CE3A17">
        <w:rPr>
          <w:rFonts w:asciiTheme="minorHAnsi" w:eastAsiaTheme="minorHAnsi" w:hAnsiTheme="minorHAnsi" w:cstheme="minorBidi"/>
          <w:kern w:val="2"/>
          <w:lang w:eastAsia="en-US"/>
          <w14:ligatures w14:val="standardContextual"/>
        </w:rPr>
        <w:t>segregacja odpadów, recyklingu, surowców wtórnych, gospodarka obiegu zamkniętego, zasada 4R, idea zero waste (5 warsztatów x 3h),</w:t>
      </w:r>
    </w:p>
    <w:p w14:paraId="49B4989E" w14:textId="156621E0" w:rsidR="001D0BC4" w:rsidRPr="00CE3A17" w:rsidRDefault="001D0BC4" w:rsidP="001F5033">
      <w:pPr>
        <w:widowControl/>
        <w:numPr>
          <w:ilvl w:val="0"/>
          <w:numId w:val="27"/>
        </w:numPr>
        <w:suppressAutoHyphens w:val="0"/>
        <w:spacing w:line="259" w:lineRule="auto"/>
        <w:ind w:left="284" w:hanging="284"/>
        <w:contextualSpacing/>
        <w:jc w:val="both"/>
        <w:rPr>
          <w:rFonts w:asciiTheme="minorHAnsi" w:eastAsiaTheme="minorHAnsi" w:hAnsiTheme="minorHAnsi" w:cstheme="minorBidi"/>
          <w:kern w:val="2"/>
          <w:lang w:eastAsia="en-US"/>
          <w14:ligatures w14:val="standardContextual"/>
        </w:rPr>
      </w:pPr>
      <w:r w:rsidRPr="00CE3A17">
        <w:rPr>
          <w:rFonts w:asciiTheme="minorHAnsi" w:eastAsiaTheme="minorHAnsi" w:hAnsiTheme="minorHAnsi" w:cstheme="minorBidi"/>
          <w:kern w:val="2"/>
          <w:lang w:eastAsia="en-US"/>
          <w14:ligatures w14:val="standardContextual"/>
        </w:rPr>
        <w:t>kryzys klimatyczny – czym jest i jego społeczne oblicza, zanieczyszczenie powietrza i</w:t>
      </w:r>
      <w:r w:rsidR="00954524">
        <w:rPr>
          <w:rFonts w:asciiTheme="minorHAnsi" w:eastAsiaTheme="minorHAnsi" w:hAnsiTheme="minorHAnsi" w:cstheme="minorBidi"/>
          <w:kern w:val="2"/>
          <w:lang w:eastAsia="en-US"/>
          <w14:ligatures w14:val="standardContextual"/>
        </w:rPr>
        <w:t> </w:t>
      </w:r>
      <w:r w:rsidRPr="00CE3A17">
        <w:rPr>
          <w:rFonts w:asciiTheme="minorHAnsi" w:eastAsiaTheme="minorHAnsi" w:hAnsiTheme="minorHAnsi" w:cstheme="minorBidi"/>
          <w:kern w:val="2"/>
          <w:lang w:eastAsia="en-US"/>
          <w14:ligatures w14:val="standardContextual"/>
        </w:rPr>
        <w:t>wpływ na zdrowie, czym jest smog – praktyczne sposoby na ochronę powietrza (3 warsztaty x 3h),</w:t>
      </w:r>
    </w:p>
    <w:p w14:paraId="304FC276" w14:textId="77777777" w:rsidR="001D0BC4" w:rsidRPr="00CE3A17" w:rsidRDefault="001D0BC4" w:rsidP="001F5033">
      <w:pPr>
        <w:widowControl/>
        <w:numPr>
          <w:ilvl w:val="0"/>
          <w:numId w:val="27"/>
        </w:numPr>
        <w:suppressAutoHyphens w:val="0"/>
        <w:spacing w:line="259" w:lineRule="auto"/>
        <w:ind w:left="284" w:hanging="284"/>
        <w:contextualSpacing/>
        <w:jc w:val="both"/>
        <w:rPr>
          <w:rFonts w:asciiTheme="minorHAnsi" w:eastAsiaTheme="minorHAnsi" w:hAnsiTheme="minorHAnsi" w:cstheme="minorBidi"/>
          <w:kern w:val="2"/>
          <w:lang w:eastAsia="en-US"/>
          <w14:ligatures w14:val="standardContextual"/>
        </w:rPr>
      </w:pPr>
      <w:r w:rsidRPr="00CE3A17">
        <w:rPr>
          <w:rFonts w:asciiTheme="minorHAnsi" w:eastAsiaTheme="minorHAnsi" w:hAnsiTheme="minorHAnsi" w:cstheme="minorBidi"/>
          <w:kern w:val="2"/>
          <w:lang w:eastAsia="en-US"/>
          <w14:ligatures w14:val="standardContextual"/>
        </w:rPr>
        <w:t xml:space="preserve">nadprodukcja plastiku, mikroplastik, oznaczenie na opakowaniach (3 warsztaty x 3h); </w:t>
      </w:r>
    </w:p>
    <w:p w14:paraId="7EE3F344" w14:textId="09E1CEB6" w:rsidR="001D0BC4" w:rsidRPr="007337DB" w:rsidRDefault="001D0BC4" w:rsidP="001F5033">
      <w:pPr>
        <w:pStyle w:val="Akapitzlist"/>
        <w:widowControl/>
        <w:numPr>
          <w:ilvl w:val="0"/>
          <w:numId w:val="35"/>
        </w:numPr>
        <w:suppressAutoHyphens w:val="0"/>
        <w:spacing w:line="259" w:lineRule="auto"/>
        <w:ind w:left="284" w:hanging="284"/>
        <w:jc w:val="both"/>
        <w:rPr>
          <w:rFonts w:asciiTheme="minorHAnsi" w:eastAsiaTheme="minorHAnsi" w:hAnsiTheme="minorHAnsi" w:cstheme="minorBidi"/>
          <w:kern w:val="2"/>
          <w:lang w:eastAsia="en-US"/>
          <w14:ligatures w14:val="standardContextual"/>
        </w:rPr>
      </w:pPr>
      <w:r w:rsidRPr="007337DB">
        <w:rPr>
          <w:rFonts w:asciiTheme="minorHAnsi" w:eastAsiaTheme="minorHAnsi" w:hAnsiTheme="minorHAnsi" w:cstheme="minorBidi"/>
          <w:kern w:val="2"/>
          <w:lang w:eastAsia="en-US"/>
          <w14:ligatures w14:val="standardContextual"/>
        </w:rPr>
        <w:t>Eko coaching – 15 h z zakresu m.in.:</w:t>
      </w:r>
    </w:p>
    <w:p w14:paraId="09F88612" w14:textId="77777777" w:rsidR="001D0BC4" w:rsidRPr="00CE3A17" w:rsidRDefault="001D0BC4" w:rsidP="001F5033">
      <w:pPr>
        <w:widowControl/>
        <w:numPr>
          <w:ilvl w:val="0"/>
          <w:numId w:val="28"/>
        </w:numPr>
        <w:suppressAutoHyphens w:val="0"/>
        <w:spacing w:line="259" w:lineRule="auto"/>
        <w:ind w:left="284" w:hanging="284"/>
        <w:contextualSpacing/>
        <w:jc w:val="both"/>
        <w:rPr>
          <w:rFonts w:asciiTheme="minorHAnsi" w:eastAsiaTheme="minorHAnsi" w:hAnsiTheme="minorHAnsi" w:cstheme="minorBidi"/>
          <w:kern w:val="2"/>
          <w:lang w:eastAsia="en-US"/>
          <w14:ligatures w14:val="standardContextual"/>
        </w:rPr>
      </w:pPr>
      <w:r w:rsidRPr="00CE3A17">
        <w:rPr>
          <w:rFonts w:asciiTheme="minorHAnsi" w:eastAsiaTheme="minorHAnsi" w:hAnsiTheme="minorHAnsi" w:cstheme="minorBidi"/>
          <w:kern w:val="2"/>
          <w:lang w:eastAsia="en-US"/>
          <w14:ligatures w14:val="standardContextual"/>
        </w:rPr>
        <w:t xml:space="preserve">jak zmienić nawyki na bardziej ekologiczne (3h), </w:t>
      </w:r>
    </w:p>
    <w:p w14:paraId="1E3C1883" w14:textId="77777777" w:rsidR="001D0BC4" w:rsidRPr="00CE3A17" w:rsidRDefault="001D0BC4" w:rsidP="001F5033">
      <w:pPr>
        <w:widowControl/>
        <w:numPr>
          <w:ilvl w:val="0"/>
          <w:numId w:val="28"/>
        </w:numPr>
        <w:suppressAutoHyphens w:val="0"/>
        <w:spacing w:line="259" w:lineRule="auto"/>
        <w:ind w:left="284" w:hanging="284"/>
        <w:contextualSpacing/>
        <w:jc w:val="both"/>
        <w:rPr>
          <w:rFonts w:asciiTheme="minorHAnsi" w:eastAsiaTheme="minorHAnsi" w:hAnsiTheme="minorHAnsi" w:cstheme="minorBidi"/>
          <w:kern w:val="2"/>
          <w:lang w:eastAsia="en-US"/>
          <w14:ligatures w14:val="standardContextual"/>
        </w:rPr>
      </w:pPr>
      <w:r w:rsidRPr="00CE3A17">
        <w:rPr>
          <w:rFonts w:asciiTheme="minorHAnsi" w:eastAsiaTheme="minorHAnsi" w:hAnsiTheme="minorHAnsi" w:cstheme="minorBidi"/>
          <w:kern w:val="2"/>
          <w:lang w:eastAsia="en-US"/>
          <w14:ligatures w14:val="standardContextual"/>
        </w:rPr>
        <w:t>odpowiedzialna moda (3h),</w:t>
      </w:r>
    </w:p>
    <w:p w14:paraId="0285275F" w14:textId="77777777" w:rsidR="001D0BC4" w:rsidRPr="00CE3A17" w:rsidRDefault="001D0BC4" w:rsidP="001F5033">
      <w:pPr>
        <w:widowControl/>
        <w:numPr>
          <w:ilvl w:val="0"/>
          <w:numId w:val="28"/>
        </w:numPr>
        <w:suppressAutoHyphens w:val="0"/>
        <w:spacing w:line="259" w:lineRule="auto"/>
        <w:ind w:left="284" w:hanging="284"/>
        <w:contextualSpacing/>
        <w:jc w:val="both"/>
        <w:rPr>
          <w:rFonts w:asciiTheme="minorHAnsi" w:eastAsiaTheme="minorHAnsi" w:hAnsiTheme="minorHAnsi" w:cstheme="minorBidi"/>
          <w:kern w:val="2"/>
          <w:lang w:eastAsia="en-US"/>
          <w14:ligatures w14:val="standardContextual"/>
        </w:rPr>
      </w:pPr>
      <w:r w:rsidRPr="00CE3A17">
        <w:rPr>
          <w:rFonts w:asciiTheme="minorHAnsi" w:eastAsiaTheme="minorHAnsi" w:hAnsiTheme="minorHAnsi" w:cstheme="minorBidi"/>
          <w:kern w:val="2"/>
          <w:lang w:eastAsia="en-US"/>
          <w14:ligatures w14:val="standardContextual"/>
        </w:rPr>
        <w:t>niemarnowanie jedzenia (3h),</w:t>
      </w:r>
    </w:p>
    <w:p w14:paraId="49440974" w14:textId="77777777" w:rsidR="001D0BC4" w:rsidRPr="00CE3A17" w:rsidRDefault="001D0BC4" w:rsidP="001F5033">
      <w:pPr>
        <w:widowControl/>
        <w:numPr>
          <w:ilvl w:val="0"/>
          <w:numId w:val="28"/>
        </w:numPr>
        <w:suppressAutoHyphens w:val="0"/>
        <w:spacing w:line="259" w:lineRule="auto"/>
        <w:ind w:left="284" w:hanging="284"/>
        <w:contextualSpacing/>
        <w:jc w:val="both"/>
        <w:rPr>
          <w:rFonts w:asciiTheme="minorHAnsi" w:eastAsiaTheme="minorHAnsi" w:hAnsiTheme="minorHAnsi" w:cstheme="minorBidi"/>
          <w:kern w:val="2"/>
          <w:lang w:eastAsia="en-US"/>
          <w14:ligatures w14:val="standardContextual"/>
        </w:rPr>
      </w:pPr>
      <w:r w:rsidRPr="00CE3A17">
        <w:rPr>
          <w:rFonts w:asciiTheme="minorHAnsi" w:eastAsiaTheme="minorHAnsi" w:hAnsiTheme="minorHAnsi" w:cstheme="minorBidi"/>
          <w:kern w:val="2"/>
          <w:lang w:eastAsia="en-US"/>
          <w14:ligatures w14:val="standardContextual"/>
        </w:rPr>
        <w:t xml:space="preserve">zdrowy dom (3h), </w:t>
      </w:r>
    </w:p>
    <w:p w14:paraId="522B8BD9" w14:textId="77777777" w:rsidR="001D0BC4" w:rsidRPr="00CE3A17" w:rsidRDefault="001D0BC4" w:rsidP="001F5033">
      <w:pPr>
        <w:widowControl/>
        <w:numPr>
          <w:ilvl w:val="0"/>
          <w:numId w:val="28"/>
        </w:numPr>
        <w:suppressAutoHyphens w:val="0"/>
        <w:spacing w:line="259" w:lineRule="auto"/>
        <w:ind w:left="284" w:hanging="284"/>
        <w:contextualSpacing/>
        <w:jc w:val="both"/>
        <w:rPr>
          <w:rFonts w:asciiTheme="minorHAnsi" w:eastAsiaTheme="minorHAnsi" w:hAnsiTheme="minorHAnsi" w:cstheme="minorBidi"/>
          <w:kern w:val="2"/>
          <w:lang w:eastAsia="en-US"/>
          <w14:ligatures w14:val="standardContextual"/>
        </w:rPr>
      </w:pPr>
      <w:r w:rsidRPr="00CE3A17">
        <w:rPr>
          <w:rFonts w:asciiTheme="minorHAnsi" w:eastAsiaTheme="minorHAnsi" w:hAnsiTheme="minorHAnsi" w:cstheme="minorBidi"/>
          <w:kern w:val="2"/>
          <w:lang w:eastAsia="en-US"/>
          <w14:ligatures w14:val="standardContextual"/>
        </w:rPr>
        <w:t xml:space="preserve">ekologiczne kosmetyki (3h); </w:t>
      </w:r>
    </w:p>
    <w:p w14:paraId="6BA0D31B" w14:textId="77777777" w:rsidR="001D0BC4" w:rsidRPr="00CE3A17" w:rsidRDefault="001D0BC4" w:rsidP="001F5033">
      <w:pPr>
        <w:widowControl/>
        <w:numPr>
          <w:ilvl w:val="0"/>
          <w:numId w:val="35"/>
        </w:numPr>
        <w:suppressAutoHyphens w:val="0"/>
        <w:spacing w:line="259" w:lineRule="auto"/>
        <w:ind w:left="284" w:hanging="284"/>
        <w:contextualSpacing/>
        <w:jc w:val="both"/>
        <w:rPr>
          <w:rFonts w:asciiTheme="minorHAnsi" w:eastAsiaTheme="minorHAnsi" w:hAnsiTheme="minorHAnsi" w:cstheme="minorBidi"/>
          <w:kern w:val="2"/>
          <w:lang w:eastAsia="en-US"/>
          <w14:ligatures w14:val="standardContextual"/>
        </w:rPr>
      </w:pPr>
      <w:r w:rsidRPr="00CE3A17">
        <w:rPr>
          <w:rFonts w:asciiTheme="minorHAnsi" w:eastAsiaTheme="minorHAnsi" w:hAnsiTheme="minorHAnsi" w:cstheme="minorBidi"/>
          <w:kern w:val="2"/>
          <w:lang w:eastAsia="en-US"/>
          <w14:ligatures w14:val="standardContextual"/>
        </w:rPr>
        <w:t>Wizyta studyjna – poznanie dobrych praktyk związanych z wdrażaniem i promowaniem zielonej gospodarki,</w:t>
      </w:r>
    </w:p>
    <w:p w14:paraId="13CF9365" w14:textId="0A2E4DFE" w:rsidR="001D0BC4" w:rsidRPr="00CE3A17" w:rsidRDefault="001D0BC4" w:rsidP="001F5033">
      <w:pPr>
        <w:widowControl/>
        <w:numPr>
          <w:ilvl w:val="0"/>
          <w:numId w:val="35"/>
        </w:numPr>
        <w:suppressAutoHyphens w:val="0"/>
        <w:spacing w:line="259" w:lineRule="auto"/>
        <w:ind w:left="284" w:hanging="284"/>
        <w:contextualSpacing/>
        <w:jc w:val="both"/>
        <w:rPr>
          <w:rFonts w:asciiTheme="minorHAnsi" w:eastAsiaTheme="minorHAnsi" w:hAnsiTheme="minorHAnsi" w:cstheme="minorBidi"/>
          <w:kern w:val="2"/>
          <w:lang w:eastAsia="en-US"/>
          <w14:ligatures w14:val="standardContextual"/>
        </w:rPr>
      </w:pPr>
      <w:r w:rsidRPr="00CE3A17">
        <w:rPr>
          <w:rFonts w:asciiTheme="minorHAnsi" w:eastAsiaTheme="minorHAnsi" w:hAnsiTheme="minorHAnsi" w:cstheme="minorBidi"/>
          <w:kern w:val="2"/>
          <w:lang w:eastAsia="en-US"/>
          <w14:ligatures w14:val="standardContextual"/>
        </w:rPr>
        <w:t>zakup poczęstunku i materiałów edukacyjnych dla wszystkich uczestników warsztatów w</w:t>
      </w:r>
      <w:r w:rsidR="00954524">
        <w:rPr>
          <w:rFonts w:asciiTheme="minorHAnsi" w:eastAsiaTheme="minorHAnsi" w:hAnsiTheme="minorHAnsi" w:cstheme="minorBidi"/>
          <w:kern w:val="2"/>
          <w:lang w:eastAsia="en-US"/>
          <w14:ligatures w14:val="standardContextual"/>
        </w:rPr>
        <w:t> </w:t>
      </w:r>
      <w:r w:rsidRPr="00CE3A17">
        <w:rPr>
          <w:rFonts w:asciiTheme="minorHAnsi" w:eastAsiaTheme="minorHAnsi" w:hAnsiTheme="minorHAnsi" w:cstheme="minorBidi"/>
          <w:kern w:val="2"/>
          <w:lang w:eastAsia="en-US"/>
          <w14:ligatures w14:val="standardContextual"/>
        </w:rPr>
        <w:t xml:space="preserve"> ramach każdego cyklu;</w:t>
      </w:r>
    </w:p>
    <w:bookmarkEnd w:id="15"/>
    <w:p w14:paraId="11D15D59" w14:textId="57043AA6" w:rsidR="001D0BC4" w:rsidRPr="001F5033" w:rsidRDefault="001D0BC4" w:rsidP="001F5033">
      <w:pPr>
        <w:widowControl/>
        <w:suppressAutoHyphens w:val="0"/>
        <w:spacing w:after="160" w:line="259" w:lineRule="auto"/>
        <w:jc w:val="both"/>
        <w:rPr>
          <w:rFonts w:asciiTheme="minorHAnsi" w:eastAsiaTheme="minorHAnsi" w:hAnsiTheme="minorHAnsi" w:cstheme="minorBidi"/>
          <w:kern w:val="2"/>
          <w:lang w:eastAsia="en-US"/>
          <w14:ligatures w14:val="standardContextual"/>
        </w:rPr>
      </w:pPr>
      <w:r w:rsidRPr="00CE3A17">
        <w:rPr>
          <w:rFonts w:asciiTheme="minorHAnsi" w:eastAsiaTheme="minorHAnsi" w:hAnsiTheme="minorHAnsi" w:cstheme="minorBidi"/>
          <w:kern w:val="2"/>
          <w:lang w:eastAsia="en-US"/>
          <w14:ligatures w14:val="standardContextual"/>
        </w:rPr>
        <w:t>3.</w:t>
      </w:r>
      <w:r w:rsidR="005F3ADD">
        <w:rPr>
          <w:rFonts w:asciiTheme="minorHAnsi" w:eastAsiaTheme="minorHAnsi" w:hAnsiTheme="minorHAnsi" w:cstheme="minorBidi"/>
          <w:kern w:val="2"/>
          <w:lang w:eastAsia="en-US"/>
          <w14:ligatures w14:val="standardContextual"/>
        </w:rPr>
        <w:t>2</w:t>
      </w:r>
      <w:r w:rsidRPr="00CE3A17">
        <w:rPr>
          <w:rFonts w:asciiTheme="minorHAnsi" w:eastAsiaTheme="minorHAnsi" w:hAnsiTheme="minorHAnsi" w:cstheme="minorBidi"/>
          <w:kern w:val="2"/>
          <w:lang w:eastAsia="en-US"/>
          <w14:ligatures w14:val="standardContextual"/>
        </w:rPr>
        <w:t>.2</w:t>
      </w:r>
      <w:r w:rsidRPr="00CE3A17">
        <w:rPr>
          <w:rFonts w:asciiTheme="minorHAnsi" w:eastAsiaTheme="minorHAnsi" w:hAnsiTheme="minorHAnsi" w:cstheme="minorBidi"/>
          <w:kern w:val="2"/>
          <w:lang w:eastAsia="en-US"/>
          <w14:ligatures w14:val="standardContextual"/>
        </w:rPr>
        <w:tab/>
        <w:t>Oferent przeprowadzi warsztaty w  lokalu będącym w dyspozycji Oferenta dostosowanym dla osób z  niepełnosprawnościami, zlokalizowanym na terenie miasta Katowice – dzielnica Dąbrówka Mała którego oferent posiada tytuł prawny i/lub który będzie w jego dyspozycji podczas realizacji zadania.</w:t>
      </w:r>
    </w:p>
    <w:p w14:paraId="00123E6F" w14:textId="1EF38765" w:rsidR="0028168C" w:rsidRPr="0028168C" w:rsidRDefault="0028168C" w:rsidP="001F5033">
      <w:pPr>
        <w:spacing w:line="276" w:lineRule="auto"/>
        <w:jc w:val="both"/>
        <w:rPr>
          <w:rFonts w:ascii="Calibri" w:hAnsi="Calibri" w:cs="Times New Roman"/>
        </w:rPr>
      </w:pPr>
      <w:r w:rsidRPr="0028168C">
        <w:rPr>
          <w:rFonts w:ascii="Calibri" w:hAnsi="Calibri" w:cs="Times New Roman"/>
        </w:rPr>
        <w:t>3.</w:t>
      </w:r>
      <w:r w:rsidR="005F3ADD">
        <w:rPr>
          <w:rFonts w:ascii="Calibri" w:hAnsi="Calibri" w:cs="Times New Roman"/>
        </w:rPr>
        <w:t>3</w:t>
      </w:r>
      <w:r w:rsidRPr="0028168C">
        <w:rPr>
          <w:rFonts w:ascii="Calibri" w:hAnsi="Calibri" w:cs="Times New Roman"/>
        </w:rPr>
        <w:t xml:space="preserve">. Szczegółowy zakres przedmiotowy zadania w </w:t>
      </w:r>
      <w:r w:rsidRPr="001D0BC4">
        <w:rPr>
          <w:rFonts w:ascii="Calibri" w:hAnsi="Calibri" w:cs="Times New Roman"/>
          <w:b/>
          <w:bCs/>
        </w:rPr>
        <w:t xml:space="preserve">części </w:t>
      </w:r>
      <w:r w:rsidR="00045949">
        <w:rPr>
          <w:rFonts w:ascii="Calibri" w:hAnsi="Calibri" w:cs="Times New Roman"/>
          <w:b/>
          <w:bCs/>
        </w:rPr>
        <w:t>3</w:t>
      </w:r>
      <w:r w:rsidRPr="001D0BC4">
        <w:rPr>
          <w:rFonts w:ascii="Calibri" w:hAnsi="Calibri" w:cs="Times New Roman"/>
          <w:b/>
          <w:bCs/>
        </w:rPr>
        <w:t xml:space="preserve">: </w:t>
      </w:r>
      <w:r w:rsidR="000B6437" w:rsidRPr="000B6437">
        <w:rPr>
          <w:rFonts w:ascii="Calibri" w:hAnsi="Calibri" w:cs="Times New Roman"/>
          <w:b/>
          <w:bCs/>
        </w:rPr>
        <w:t>Działania na rzecz lokalnych społeczności związane z procesem sprawiedliwej transformacji poprzez działalność centrów społecznościowych w zakresie działań edukacyjnych i świadomościowych z zakresu ekologii dla mieszkańców</w:t>
      </w:r>
      <w:r w:rsidR="000B6437">
        <w:rPr>
          <w:rFonts w:ascii="Calibri" w:hAnsi="Calibri" w:cs="Times New Roman"/>
          <w:b/>
          <w:bCs/>
        </w:rPr>
        <w:t xml:space="preserve"> </w:t>
      </w:r>
      <w:r w:rsidRPr="001D0BC4">
        <w:rPr>
          <w:rFonts w:ascii="Calibri" w:hAnsi="Calibri" w:cs="Times New Roman"/>
          <w:b/>
          <w:bCs/>
        </w:rPr>
        <w:t>dzielnic</w:t>
      </w:r>
      <w:r w:rsidR="001D0BC4">
        <w:rPr>
          <w:rFonts w:ascii="Calibri" w:hAnsi="Calibri" w:cs="Times New Roman"/>
          <w:b/>
          <w:bCs/>
        </w:rPr>
        <w:t>y</w:t>
      </w:r>
      <w:r w:rsidRPr="001D0BC4">
        <w:rPr>
          <w:rFonts w:ascii="Calibri" w:hAnsi="Calibri" w:cs="Times New Roman"/>
          <w:b/>
          <w:bCs/>
        </w:rPr>
        <w:t xml:space="preserve"> </w:t>
      </w:r>
      <w:r w:rsidR="001D0BC4">
        <w:rPr>
          <w:rFonts w:ascii="Calibri" w:hAnsi="Calibri" w:cs="Times New Roman"/>
          <w:b/>
          <w:bCs/>
        </w:rPr>
        <w:t>Załęże</w:t>
      </w:r>
      <w:r w:rsidRPr="0028168C">
        <w:rPr>
          <w:rFonts w:ascii="Calibri" w:hAnsi="Calibri" w:cs="Times New Roman"/>
        </w:rPr>
        <w:t>:</w:t>
      </w:r>
    </w:p>
    <w:p w14:paraId="56F1C6D2" w14:textId="77777777" w:rsidR="0028168C" w:rsidRPr="0028168C" w:rsidRDefault="0028168C" w:rsidP="004F0470">
      <w:pPr>
        <w:spacing w:line="276" w:lineRule="auto"/>
        <w:rPr>
          <w:rFonts w:ascii="Calibri" w:hAnsi="Calibri" w:cs="Times New Roman"/>
        </w:rPr>
      </w:pPr>
    </w:p>
    <w:p w14:paraId="14653D5C" w14:textId="0576A4EF" w:rsidR="0028168C" w:rsidRPr="0028168C" w:rsidRDefault="0028168C" w:rsidP="001F5033">
      <w:pPr>
        <w:spacing w:line="276" w:lineRule="auto"/>
        <w:jc w:val="both"/>
        <w:rPr>
          <w:rFonts w:ascii="Calibri" w:hAnsi="Calibri" w:cs="Times New Roman"/>
        </w:rPr>
      </w:pPr>
      <w:r w:rsidRPr="0028168C">
        <w:rPr>
          <w:rFonts w:ascii="Calibri" w:hAnsi="Calibri" w:cs="Times New Roman"/>
        </w:rPr>
        <w:t>Zadaniem podmiotu wybranego do realizacji będzie przeprowadzenie 4 cykli warsztatów w</w:t>
      </w:r>
      <w:r w:rsidR="001D0BC4">
        <w:rPr>
          <w:rFonts w:ascii="Calibri" w:hAnsi="Calibri" w:cs="Times New Roman"/>
        </w:rPr>
        <w:t> </w:t>
      </w:r>
      <w:r w:rsidRPr="0028168C">
        <w:rPr>
          <w:rFonts w:ascii="Calibri" w:hAnsi="Calibri" w:cs="Times New Roman"/>
        </w:rPr>
        <w:t>zakresie Działań edukacyjnych i świadomościowych z zakresu ekologii dla minimum 40 uczestników</w:t>
      </w:r>
      <w:r w:rsidR="00A33F4F" w:rsidRPr="00A33F4F">
        <w:rPr>
          <w:rFonts w:ascii="Calibri" w:hAnsi="Calibri" w:cs="Times New Roman"/>
        </w:rPr>
        <w:t xml:space="preserve">, w tym 28K/12M </w:t>
      </w:r>
      <w:r w:rsidRPr="0028168C">
        <w:rPr>
          <w:rFonts w:ascii="Calibri" w:hAnsi="Calibri" w:cs="Times New Roman"/>
        </w:rPr>
        <w:t xml:space="preserve"> (min. 10 os./cykl) projektu  </w:t>
      </w:r>
      <w:r w:rsidR="001D0BC4" w:rsidRPr="001D0BC4">
        <w:rPr>
          <w:rFonts w:ascii="Calibri" w:hAnsi="Calibri" w:cs="Times New Roman"/>
        </w:rPr>
        <w:t>„Centrum Społecznościowe Nasze Załęże. W stronę sprawiedliwej transformacji</w:t>
      </w:r>
      <w:r w:rsidRPr="0028168C">
        <w:rPr>
          <w:rFonts w:ascii="Calibri" w:hAnsi="Calibri" w:cs="Times New Roman"/>
        </w:rPr>
        <w:t xml:space="preserve">” . </w:t>
      </w:r>
    </w:p>
    <w:p w14:paraId="0AEFB616" w14:textId="77777777" w:rsidR="0028168C" w:rsidRPr="0028168C" w:rsidRDefault="0028168C" w:rsidP="001F5033">
      <w:pPr>
        <w:spacing w:line="276" w:lineRule="auto"/>
        <w:jc w:val="both"/>
        <w:rPr>
          <w:rFonts w:ascii="Calibri" w:hAnsi="Calibri" w:cs="Times New Roman"/>
        </w:rPr>
      </w:pPr>
    </w:p>
    <w:p w14:paraId="29291E4B" w14:textId="3CCE10D0" w:rsidR="0028168C" w:rsidRPr="0028168C" w:rsidRDefault="0028168C" w:rsidP="001F5033">
      <w:pPr>
        <w:spacing w:line="276" w:lineRule="auto"/>
        <w:jc w:val="both"/>
        <w:rPr>
          <w:rFonts w:ascii="Calibri" w:hAnsi="Calibri" w:cs="Times New Roman"/>
        </w:rPr>
      </w:pPr>
      <w:r w:rsidRPr="0028168C">
        <w:rPr>
          <w:rFonts w:ascii="Calibri" w:hAnsi="Calibri" w:cs="Times New Roman"/>
        </w:rPr>
        <w:t>3.</w:t>
      </w:r>
      <w:r w:rsidR="005F3ADD">
        <w:rPr>
          <w:rFonts w:ascii="Calibri" w:hAnsi="Calibri" w:cs="Times New Roman"/>
        </w:rPr>
        <w:t>3</w:t>
      </w:r>
      <w:r w:rsidRPr="0028168C">
        <w:rPr>
          <w:rFonts w:ascii="Calibri" w:hAnsi="Calibri" w:cs="Times New Roman"/>
        </w:rPr>
        <w:t>.1 Działania edukacyjne i świadomościowe z zakresu ekologii:</w:t>
      </w:r>
    </w:p>
    <w:p w14:paraId="75C7F378" w14:textId="77777777" w:rsidR="00954524" w:rsidRPr="00A30128" w:rsidRDefault="00954524" w:rsidP="001F5033">
      <w:pPr>
        <w:widowControl/>
        <w:suppressAutoHyphens w:val="0"/>
        <w:spacing w:after="160" w:line="259" w:lineRule="auto"/>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Jeden cykl warsztatów składa się z:</w:t>
      </w:r>
    </w:p>
    <w:p w14:paraId="12D4317E" w14:textId="77777777" w:rsidR="00954524" w:rsidRPr="00A30128" w:rsidRDefault="00954524" w:rsidP="001F5033">
      <w:pPr>
        <w:widowControl/>
        <w:numPr>
          <w:ilvl w:val="0"/>
          <w:numId w:val="29"/>
        </w:numPr>
        <w:suppressAutoHyphens w:val="0"/>
        <w:spacing w:after="160" w:line="259" w:lineRule="auto"/>
        <w:ind w:left="426"/>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Warsztaty – 39 h z zakresu tematycznego:</w:t>
      </w:r>
    </w:p>
    <w:p w14:paraId="717B5BA7" w14:textId="77777777" w:rsidR="00954524" w:rsidRPr="00A30128" w:rsidRDefault="00954524" w:rsidP="001F5033">
      <w:pPr>
        <w:widowControl/>
        <w:numPr>
          <w:ilvl w:val="0"/>
          <w:numId w:val="27"/>
        </w:numPr>
        <w:suppressAutoHyphens w:val="0"/>
        <w:spacing w:after="160" w:line="259" w:lineRule="auto"/>
        <w:ind w:left="426"/>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zielona gospodarka (2 warsztaty x 3h),</w:t>
      </w:r>
    </w:p>
    <w:p w14:paraId="24780E4E" w14:textId="77777777" w:rsidR="00954524" w:rsidRPr="00A30128" w:rsidRDefault="00954524" w:rsidP="001F5033">
      <w:pPr>
        <w:widowControl/>
        <w:numPr>
          <w:ilvl w:val="0"/>
          <w:numId w:val="27"/>
        </w:numPr>
        <w:suppressAutoHyphens w:val="0"/>
        <w:spacing w:after="160" w:line="259" w:lineRule="auto"/>
        <w:ind w:left="426"/>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lastRenderedPageBreak/>
        <w:t>segregacja odpadów, recyklingu, surowców wtórnych, gospodarka obiegu zamkniętego, zasada 4R, idea zero waste (5 warsztatów x 3h),</w:t>
      </w:r>
    </w:p>
    <w:p w14:paraId="2CC98AE6" w14:textId="77777777" w:rsidR="00954524" w:rsidRPr="00A30128" w:rsidRDefault="00954524" w:rsidP="001F5033">
      <w:pPr>
        <w:widowControl/>
        <w:numPr>
          <w:ilvl w:val="0"/>
          <w:numId w:val="27"/>
        </w:numPr>
        <w:suppressAutoHyphens w:val="0"/>
        <w:spacing w:after="160" w:line="259" w:lineRule="auto"/>
        <w:ind w:left="426"/>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kryzys klimatyczny – czym jest i jego społeczne oblicza, zanieczyszczenie powietrza i</w:t>
      </w:r>
      <w:r>
        <w:rPr>
          <w:rFonts w:asciiTheme="minorHAnsi" w:eastAsiaTheme="minorHAnsi" w:hAnsiTheme="minorHAnsi" w:cstheme="minorBidi"/>
          <w:kern w:val="2"/>
          <w:lang w:eastAsia="en-US"/>
          <w14:ligatures w14:val="standardContextual"/>
        </w:rPr>
        <w:t> </w:t>
      </w:r>
      <w:r w:rsidRPr="00A30128">
        <w:rPr>
          <w:rFonts w:asciiTheme="minorHAnsi" w:eastAsiaTheme="minorHAnsi" w:hAnsiTheme="minorHAnsi" w:cstheme="minorBidi"/>
          <w:kern w:val="2"/>
          <w:lang w:eastAsia="en-US"/>
          <w14:ligatures w14:val="standardContextual"/>
        </w:rPr>
        <w:t>wpływ na zdrowie, czym jest smog – praktyczne sposoby na ochronę powietrza (3 warsztaty x 3h),</w:t>
      </w:r>
    </w:p>
    <w:p w14:paraId="4AE254BF" w14:textId="77777777" w:rsidR="00954524" w:rsidRPr="00A30128" w:rsidRDefault="00954524" w:rsidP="001F5033">
      <w:pPr>
        <w:widowControl/>
        <w:numPr>
          <w:ilvl w:val="0"/>
          <w:numId w:val="27"/>
        </w:numPr>
        <w:suppressAutoHyphens w:val="0"/>
        <w:spacing w:after="160" w:line="259" w:lineRule="auto"/>
        <w:ind w:left="426"/>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 xml:space="preserve">nadprodukcja plastiku, mikroplastik, oznaczenie na opakowaniach (3 warsztaty x 3h); </w:t>
      </w:r>
    </w:p>
    <w:p w14:paraId="67DA1041" w14:textId="77777777" w:rsidR="00954524" w:rsidRPr="00A30128" w:rsidRDefault="00954524" w:rsidP="001F5033">
      <w:pPr>
        <w:widowControl/>
        <w:numPr>
          <w:ilvl w:val="0"/>
          <w:numId w:val="29"/>
        </w:numPr>
        <w:suppressAutoHyphens w:val="0"/>
        <w:spacing w:after="160" w:line="259" w:lineRule="auto"/>
        <w:ind w:left="426"/>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Eko coaching – 15 h z zakresu m.in.:</w:t>
      </w:r>
    </w:p>
    <w:p w14:paraId="33AE8AE5" w14:textId="77777777" w:rsidR="00954524" w:rsidRPr="00A30128" w:rsidRDefault="00954524" w:rsidP="001F5033">
      <w:pPr>
        <w:widowControl/>
        <w:numPr>
          <w:ilvl w:val="0"/>
          <w:numId w:val="28"/>
        </w:numPr>
        <w:suppressAutoHyphens w:val="0"/>
        <w:spacing w:after="160" w:line="259" w:lineRule="auto"/>
        <w:ind w:left="426"/>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 xml:space="preserve">jak zmienić nawyki na bardziej ekologiczne (3h), </w:t>
      </w:r>
    </w:p>
    <w:p w14:paraId="4A1341A4" w14:textId="77777777" w:rsidR="00954524" w:rsidRPr="00A30128" w:rsidRDefault="00954524" w:rsidP="001F5033">
      <w:pPr>
        <w:widowControl/>
        <w:numPr>
          <w:ilvl w:val="0"/>
          <w:numId w:val="28"/>
        </w:numPr>
        <w:suppressAutoHyphens w:val="0"/>
        <w:spacing w:after="160" w:line="259" w:lineRule="auto"/>
        <w:ind w:left="426"/>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odpowiedzialna moda (3h),</w:t>
      </w:r>
    </w:p>
    <w:p w14:paraId="5FCA113C" w14:textId="77777777" w:rsidR="00954524" w:rsidRPr="00A30128" w:rsidRDefault="00954524" w:rsidP="001F5033">
      <w:pPr>
        <w:widowControl/>
        <w:numPr>
          <w:ilvl w:val="0"/>
          <w:numId w:val="28"/>
        </w:numPr>
        <w:suppressAutoHyphens w:val="0"/>
        <w:spacing w:after="160" w:line="259" w:lineRule="auto"/>
        <w:ind w:left="426"/>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niemarnowanie jedzenia (3h),</w:t>
      </w:r>
    </w:p>
    <w:p w14:paraId="660410C6" w14:textId="77777777" w:rsidR="00954524" w:rsidRPr="00A30128" w:rsidRDefault="00954524" w:rsidP="001F5033">
      <w:pPr>
        <w:widowControl/>
        <w:numPr>
          <w:ilvl w:val="0"/>
          <w:numId w:val="28"/>
        </w:numPr>
        <w:suppressAutoHyphens w:val="0"/>
        <w:spacing w:after="160" w:line="259" w:lineRule="auto"/>
        <w:ind w:left="426"/>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 xml:space="preserve">zdrowy dom (3h), </w:t>
      </w:r>
    </w:p>
    <w:p w14:paraId="45045DF0" w14:textId="77777777" w:rsidR="00954524" w:rsidRPr="00A30128" w:rsidRDefault="00954524" w:rsidP="001F5033">
      <w:pPr>
        <w:widowControl/>
        <w:numPr>
          <w:ilvl w:val="0"/>
          <w:numId w:val="28"/>
        </w:numPr>
        <w:suppressAutoHyphens w:val="0"/>
        <w:spacing w:after="160" w:line="259" w:lineRule="auto"/>
        <w:ind w:left="426"/>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 xml:space="preserve">ekologiczne kosmetyki (3h); </w:t>
      </w:r>
    </w:p>
    <w:p w14:paraId="53948A24" w14:textId="77777777" w:rsidR="00954524" w:rsidRPr="00A30128" w:rsidRDefault="00954524" w:rsidP="001F5033">
      <w:pPr>
        <w:widowControl/>
        <w:numPr>
          <w:ilvl w:val="0"/>
          <w:numId w:val="29"/>
        </w:numPr>
        <w:suppressAutoHyphens w:val="0"/>
        <w:spacing w:after="160" w:line="259" w:lineRule="auto"/>
        <w:ind w:left="426"/>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Wizyta studyjna – poznanie dobrych praktyk związanych z wdrażaniem i promowaniem zielonej gospodarki,</w:t>
      </w:r>
    </w:p>
    <w:p w14:paraId="04846BA3" w14:textId="77777777" w:rsidR="00954524" w:rsidRPr="00A30128" w:rsidRDefault="00954524" w:rsidP="001F5033">
      <w:pPr>
        <w:widowControl/>
        <w:numPr>
          <w:ilvl w:val="0"/>
          <w:numId w:val="29"/>
        </w:numPr>
        <w:suppressAutoHyphens w:val="0"/>
        <w:spacing w:after="160" w:line="259" w:lineRule="auto"/>
        <w:ind w:left="426"/>
        <w:contextualSpacing/>
        <w:jc w:val="both"/>
        <w:rPr>
          <w:rFonts w:asciiTheme="minorHAnsi" w:eastAsiaTheme="minorHAnsi" w:hAnsiTheme="minorHAnsi" w:cstheme="minorBidi"/>
          <w:kern w:val="2"/>
          <w:lang w:eastAsia="en-US"/>
          <w14:ligatures w14:val="standardContextual"/>
        </w:rPr>
      </w:pPr>
      <w:r w:rsidRPr="00A30128">
        <w:rPr>
          <w:rFonts w:asciiTheme="minorHAnsi" w:eastAsiaTheme="minorHAnsi" w:hAnsiTheme="minorHAnsi" w:cstheme="minorBidi"/>
          <w:kern w:val="2"/>
          <w:lang w:eastAsia="en-US"/>
          <w14:ligatures w14:val="standardContextual"/>
        </w:rPr>
        <w:t>zakup poczęstunku i materiałów edukacyjnych dla wszystkich uczestników warsztatów w</w:t>
      </w:r>
      <w:r>
        <w:rPr>
          <w:rFonts w:asciiTheme="minorHAnsi" w:eastAsiaTheme="minorHAnsi" w:hAnsiTheme="minorHAnsi" w:cstheme="minorBidi"/>
          <w:kern w:val="2"/>
          <w:lang w:eastAsia="en-US"/>
          <w14:ligatures w14:val="standardContextual"/>
        </w:rPr>
        <w:t> </w:t>
      </w:r>
      <w:r w:rsidRPr="00A30128">
        <w:rPr>
          <w:rFonts w:asciiTheme="minorHAnsi" w:eastAsiaTheme="minorHAnsi" w:hAnsiTheme="minorHAnsi" w:cstheme="minorBidi"/>
          <w:kern w:val="2"/>
          <w:lang w:eastAsia="en-US"/>
          <w14:ligatures w14:val="standardContextual"/>
        </w:rPr>
        <w:t xml:space="preserve"> ramach każdego cyklu;</w:t>
      </w:r>
    </w:p>
    <w:p w14:paraId="2DDF5157" w14:textId="77777777" w:rsidR="0028168C" w:rsidRPr="0028168C" w:rsidRDefault="0028168C" w:rsidP="004F0470">
      <w:pPr>
        <w:spacing w:line="276" w:lineRule="auto"/>
        <w:rPr>
          <w:rFonts w:ascii="Calibri" w:hAnsi="Calibri" w:cs="Times New Roman"/>
        </w:rPr>
      </w:pPr>
    </w:p>
    <w:p w14:paraId="6B40450E" w14:textId="52FC9BE2" w:rsidR="0028168C" w:rsidRPr="0028168C" w:rsidRDefault="0028168C" w:rsidP="001F5033">
      <w:pPr>
        <w:spacing w:line="276" w:lineRule="auto"/>
        <w:jc w:val="both"/>
        <w:rPr>
          <w:rFonts w:ascii="Calibri" w:hAnsi="Calibri" w:cs="Times New Roman"/>
        </w:rPr>
      </w:pPr>
      <w:r w:rsidRPr="0028168C">
        <w:rPr>
          <w:rFonts w:ascii="Calibri" w:hAnsi="Calibri" w:cs="Times New Roman"/>
        </w:rPr>
        <w:t>3.</w:t>
      </w:r>
      <w:r w:rsidR="005F3ADD">
        <w:rPr>
          <w:rFonts w:ascii="Calibri" w:hAnsi="Calibri" w:cs="Times New Roman"/>
        </w:rPr>
        <w:t>3</w:t>
      </w:r>
      <w:r w:rsidRPr="0028168C">
        <w:rPr>
          <w:rFonts w:ascii="Calibri" w:hAnsi="Calibri" w:cs="Times New Roman"/>
        </w:rPr>
        <w:t xml:space="preserve">.2. Oferent przeprowadzi warsztaty w  lokalu będącym w dyspozycji Oferenta dostosowanym dla osób z niepełnosprawnościami, zlokalizowanym na terenie miasta Katowice – dzielnica </w:t>
      </w:r>
      <w:r w:rsidR="001D0BC4">
        <w:rPr>
          <w:rFonts w:ascii="Calibri" w:hAnsi="Calibri" w:cs="Times New Roman"/>
        </w:rPr>
        <w:t xml:space="preserve">Załęże </w:t>
      </w:r>
      <w:r w:rsidRPr="0028168C">
        <w:rPr>
          <w:rFonts w:ascii="Calibri" w:hAnsi="Calibri" w:cs="Times New Roman"/>
        </w:rPr>
        <w:t xml:space="preserve"> do którego oferent posiada tytuł prawny i/lub który będzie w jego dyspozycji podczas realizacji zadania.</w:t>
      </w:r>
    </w:p>
    <w:bookmarkEnd w:id="13"/>
    <w:p w14:paraId="7802ACA8" w14:textId="77777777" w:rsidR="0028168C" w:rsidRPr="00CE3A17" w:rsidRDefault="0028168C" w:rsidP="004F0470">
      <w:pPr>
        <w:spacing w:line="276" w:lineRule="auto"/>
        <w:rPr>
          <w:rFonts w:ascii="Calibri" w:hAnsi="Calibri" w:cs="Times New Roman"/>
          <w:shd w:val="clear" w:color="auto" w:fill="FFFF00"/>
        </w:rPr>
      </w:pPr>
    </w:p>
    <w:p w14:paraId="72250FF0" w14:textId="77777777" w:rsidR="00AA3B03" w:rsidRDefault="00155C20" w:rsidP="001F5033">
      <w:pPr>
        <w:rPr>
          <w:rFonts w:ascii="Calibri" w:eastAsia="Calibri" w:hAnsi="Calibri" w:cs="Calibri"/>
        </w:rPr>
      </w:pPr>
      <w:r>
        <w:rPr>
          <w:rFonts w:ascii="Calibri" w:hAnsi="Calibri" w:cs="Times New Roman"/>
        </w:rPr>
        <w:t xml:space="preserve">4.1. </w:t>
      </w:r>
      <w:r w:rsidR="00AA3B03">
        <w:rPr>
          <w:rFonts w:ascii="Calibri" w:hAnsi="Calibri" w:cs="Times New Roman"/>
        </w:rPr>
        <w:t xml:space="preserve"> </w:t>
      </w:r>
      <w:r w:rsidR="00AA3B03">
        <w:rPr>
          <w:rFonts w:ascii="Calibri" w:hAnsi="Calibri" w:cs="Calibri"/>
          <w:kern w:val="1"/>
          <w:u w:val="single"/>
        </w:rPr>
        <w:t>Oczekiwane rezultaty zadania:</w:t>
      </w:r>
    </w:p>
    <w:p w14:paraId="12E16F57" w14:textId="45738632" w:rsidR="00AA3B03" w:rsidRDefault="00AA3B03" w:rsidP="001F5033">
      <w:pPr>
        <w:tabs>
          <w:tab w:val="left" w:pos="284"/>
        </w:tabs>
        <w:jc w:val="both"/>
        <w:rPr>
          <w:rFonts w:ascii="Calibri" w:eastAsia="Calibri" w:hAnsi="Calibri" w:cs="Calibri"/>
        </w:rPr>
      </w:pPr>
      <w:bookmarkStart w:id="16" w:name="_Hlk182488104"/>
      <w:r>
        <w:rPr>
          <w:rFonts w:ascii="Calibri" w:eastAsia="Calibri" w:hAnsi="Calibri" w:cs="Calibri"/>
        </w:rPr>
        <w:t>Zwiększenie świadomości ekologicznej w społecznościach lokalnych mieszkańców</w:t>
      </w:r>
      <w:r w:rsidR="000B6437" w:rsidRPr="000B6437">
        <w:t xml:space="preserve"> </w:t>
      </w:r>
      <w:r w:rsidR="000B6437">
        <w:t>(</w:t>
      </w:r>
      <w:r w:rsidR="000B6437" w:rsidRPr="000B6437">
        <w:rPr>
          <w:rFonts w:ascii="Calibri" w:eastAsia="Calibri" w:hAnsi="Calibri" w:cs="Calibri"/>
        </w:rPr>
        <w:t>minimum 40 osób w każdej dzielnicy</w:t>
      </w:r>
      <w:r w:rsidR="000B6437">
        <w:rPr>
          <w:rFonts w:ascii="Calibri" w:eastAsia="Calibri" w:hAnsi="Calibri" w:cs="Calibri"/>
        </w:rPr>
        <w:t>)</w:t>
      </w:r>
      <w:r>
        <w:rPr>
          <w:rFonts w:ascii="Calibri" w:eastAsia="Calibri" w:hAnsi="Calibri" w:cs="Calibri"/>
        </w:rPr>
        <w:t>.</w:t>
      </w:r>
    </w:p>
    <w:bookmarkEnd w:id="16"/>
    <w:p w14:paraId="6D790789" w14:textId="66A8DC45" w:rsidR="00AA3B03" w:rsidRDefault="00AA3B03" w:rsidP="001F5033">
      <w:pPr>
        <w:widowControl/>
        <w:tabs>
          <w:tab w:val="left" w:pos="360"/>
        </w:tabs>
        <w:jc w:val="both"/>
        <w:rPr>
          <w:rFonts w:ascii="Calibri" w:hAnsi="Calibri" w:cs="Calibri"/>
          <w:kern w:val="1"/>
        </w:rPr>
      </w:pPr>
      <w:r>
        <w:rPr>
          <w:rFonts w:ascii="Calibri" w:eastAsia="Calibri" w:hAnsi="Calibri" w:cs="Calibri"/>
        </w:rPr>
        <w:t>Oczekiwane rezultaty realizacji zadania należy wskazać w sposób precyzyjny z możliwością zmierzenia oraz rozliczenia ich osiągnięcia</w:t>
      </w:r>
      <w:r w:rsidR="000E342C" w:rsidRPr="000E342C">
        <w:t xml:space="preserve"> </w:t>
      </w:r>
      <w:r w:rsidR="000E342C" w:rsidRPr="000E342C">
        <w:rPr>
          <w:rFonts w:ascii="Calibri" w:eastAsia="Calibri" w:hAnsi="Calibri" w:cs="Calibri"/>
        </w:rPr>
        <w:t>poprzez przygotowane przez Oferenta narzędzie</w:t>
      </w:r>
      <w:r w:rsidR="00F824E8">
        <w:rPr>
          <w:rFonts w:ascii="Calibri" w:eastAsia="Calibri" w:hAnsi="Calibri" w:cs="Calibri"/>
        </w:rPr>
        <w:t>.</w:t>
      </w:r>
      <w:r w:rsidR="00155C20">
        <w:rPr>
          <w:rFonts w:ascii="Calibri" w:eastAsia="Calibri" w:hAnsi="Calibri" w:cs="Calibri"/>
        </w:rPr>
        <w:t xml:space="preserve"> </w:t>
      </w:r>
    </w:p>
    <w:p w14:paraId="4346A0DC" w14:textId="77777777" w:rsidR="001F5033" w:rsidRDefault="001F5033" w:rsidP="004F0470">
      <w:pPr>
        <w:tabs>
          <w:tab w:val="left" w:pos="284"/>
        </w:tabs>
        <w:spacing w:line="276" w:lineRule="auto"/>
        <w:rPr>
          <w:rFonts w:ascii="Calibri" w:hAnsi="Calibri" w:cs="Calibri"/>
          <w:kern w:val="1"/>
        </w:rPr>
      </w:pPr>
    </w:p>
    <w:p w14:paraId="5723160B" w14:textId="0C375F10" w:rsidR="00AA3B03" w:rsidRDefault="000A62FB" w:rsidP="001F5033">
      <w:pPr>
        <w:tabs>
          <w:tab w:val="left" w:pos="284"/>
        </w:tabs>
        <w:spacing w:line="276" w:lineRule="auto"/>
        <w:jc w:val="both"/>
        <w:rPr>
          <w:rFonts w:ascii="Calibri" w:hAnsi="Calibri" w:cs="Times New Roman"/>
          <w:bCs/>
        </w:rPr>
      </w:pPr>
      <w:r>
        <w:rPr>
          <w:rFonts w:ascii="Calibri" w:hAnsi="Calibri" w:cs="Calibri"/>
          <w:kern w:val="1"/>
        </w:rPr>
        <w:t>4.2</w:t>
      </w:r>
      <w:r w:rsidR="00AA3B03">
        <w:rPr>
          <w:rFonts w:ascii="Calibri" w:hAnsi="Calibri" w:cs="Calibri"/>
          <w:kern w:val="1"/>
        </w:rPr>
        <w:t>.</w:t>
      </w:r>
      <w:r w:rsidR="00AA3B03">
        <w:rPr>
          <w:rFonts w:ascii="Calibri" w:hAnsi="Calibri" w:cs="Calibri"/>
          <w:kern w:val="1"/>
          <w:u w:val="single"/>
        </w:rPr>
        <w:t xml:space="preserve"> </w:t>
      </w:r>
      <w:r w:rsidR="00AA3B03">
        <w:rPr>
          <w:rFonts w:ascii="Calibri" w:eastAsia="Calibri" w:hAnsi="Calibri" w:cs="Calibri"/>
          <w:kern w:val="1"/>
          <w:u w:val="single"/>
        </w:rPr>
        <w:t xml:space="preserve">Przykładowe wskaźniki realizacji zadania </w:t>
      </w:r>
      <w:r w:rsidR="00AA3B03">
        <w:rPr>
          <w:rFonts w:ascii="Calibri" w:eastAsia="Calibri" w:hAnsi="Calibri" w:cs="Calibri"/>
          <w:i/>
          <w:kern w:val="1"/>
          <w:u w:val="single"/>
        </w:rPr>
        <w:t>(w zależności od form i zakresu zadania)</w:t>
      </w:r>
      <w:r w:rsidR="00AA3B03">
        <w:rPr>
          <w:rFonts w:ascii="Calibri" w:eastAsia="Calibri" w:hAnsi="Calibri" w:cs="Calibri"/>
          <w:kern w:val="1"/>
        </w:rPr>
        <w:t>:</w:t>
      </w:r>
    </w:p>
    <w:p w14:paraId="781186D3" w14:textId="36D8EEFD" w:rsidR="00AA3B03" w:rsidRDefault="00AA3B03" w:rsidP="001F5033">
      <w:pPr>
        <w:pStyle w:val="Tekstpodstawowy"/>
        <w:numPr>
          <w:ilvl w:val="0"/>
          <w:numId w:val="9"/>
        </w:numPr>
        <w:spacing w:after="0" w:line="276" w:lineRule="auto"/>
        <w:jc w:val="both"/>
        <w:rPr>
          <w:rFonts w:ascii="Calibri" w:hAnsi="Calibri" w:cs="Times New Roman"/>
          <w:bCs/>
        </w:rPr>
      </w:pPr>
      <w:bookmarkStart w:id="17" w:name="_Hlk182488124"/>
      <w:r>
        <w:rPr>
          <w:rFonts w:ascii="Calibri" w:hAnsi="Calibri" w:cs="Times New Roman"/>
          <w:bCs/>
        </w:rPr>
        <w:t>liczba uczestników objętych działaniami edukacyjnymi i świadomościowymi związanymi z </w:t>
      </w:r>
      <w:r w:rsidR="00565A04">
        <w:rPr>
          <w:rFonts w:ascii="Calibri" w:hAnsi="Calibri" w:cs="Times New Roman"/>
          <w:bCs/>
        </w:rPr>
        <w:t>transformacj</w:t>
      </w:r>
      <w:r w:rsidR="00565A04" w:rsidRPr="00565A04">
        <w:rPr>
          <w:rFonts w:ascii="Calibri" w:hAnsi="Calibri" w:cs="Times New Roman"/>
          <w:bCs/>
          <w:strike/>
        </w:rPr>
        <w:t>ą</w:t>
      </w:r>
      <w:r>
        <w:rPr>
          <w:rFonts w:ascii="Calibri" w:hAnsi="Calibri" w:cs="Times New Roman"/>
          <w:bCs/>
        </w:rPr>
        <w:t xml:space="preserve"> regionu,</w:t>
      </w:r>
    </w:p>
    <w:p w14:paraId="536E3CE5" w14:textId="3B552D89" w:rsidR="00155C20" w:rsidRDefault="00155C20" w:rsidP="001F5033">
      <w:pPr>
        <w:pStyle w:val="Tekstpodstawowy"/>
        <w:numPr>
          <w:ilvl w:val="0"/>
          <w:numId w:val="9"/>
        </w:numPr>
        <w:spacing w:after="0" w:line="276" w:lineRule="auto"/>
        <w:jc w:val="both"/>
        <w:rPr>
          <w:rFonts w:ascii="Calibri" w:hAnsi="Calibri" w:cs="Times New Roman"/>
          <w:bCs/>
        </w:rPr>
      </w:pPr>
      <w:bookmarkStart w:id="18" w:name="_Hlk178339266"/>
      <w:r>
        <w:rPr>
          <w:rFonts w:ascii="Calibri" w:hAnsi="Calibri" w:cs="Times New Roman"/>
          <w:bCs/>
        </w:rPr>
        <w:t>liczba uczestników</w:t>
      </w:r>
      <w:r w:rsidR="000A62FB">
        <w:rPr>
          <w:rFonts w:ascii="Calibri" w:hAnsi="Calibri" w:cs="Times New Roman"/>
          <w:bCs/>
        </w:rPr>
        <w:t xml:space="preserve">, którzy zwiększyli swoją wiedzę w zakresie tematycznym interwencji. </w:t>
      </w:r>
    </w:p>
    <w:bookmarkEnd w:id="18"/>
    <w:bookmarkEnd w:id="17"/>
    <w:p w14:paraId="3FEC8D0A" w14:textId="77777777" w:rsidR="000E41BE" w:rsidRDefault="000E41BE" w:rsidP="004F0470">
      <w:pPr>
        <w:pStyle w:val="Tekstpodstawowy"/>
        <w:spacing w:after="0" w:line="276" w:lineRule="auto"/>
        <w:rPr>
          <w:rFonts w:ascii="Calibri" w:hAnsi="Calibri" w:cs="Times New Roman"/>
          <w:bCs/>
        </w:rPr>
      </w:pPr>
    </w:p>
    <w:p w14:paraId="240138DB" w14:textId="3977B1CB" w:rsidR="00AA3B03" w:rsidRDefault="000A62FB" w:rsidP="001F5033">
      <w:pPr>
        <w:pStyle w:val="Tekstpodstawowy"/>
        <w:spacing w:after="0" w:line="276" w:lineRule="auto"/>
        <w:jc w:val="both"/>
        <w:rPr>
          <w:rFonts w:ascii="Calibri" w:hAnsi="Calibri" w:cs="Times New Roman"/>
          <w:bCs/>
        </w:rPr>
      </w:pPr>
      <w:r>
        <w:rPr>
          <w:rFonts w:ascii="Calibri" w:hAnsi="Calibri" w:cs="Times New Roman"/>
          <w:bCs/>
        </w:rPr>
        <w:t>4.3</w:t>
      </w:r>
      <w:r w:rsidR="00AA3B03">
        <w:rPr>
          <w:rFonts w:ascii="Calibri" w:hAnsi="Calibri" w:cs="Times New Roman"/>
          <w:bCs/>
        </w:rPr>
        <w:t xml:space="preserve">. </w:t>
      </w:r>
      <w:r w:rsidR="00AA3B03">
        <w:rPr>
          <w:rFonts w:ascii="Calibri" w:hAnsi="Calibri" w:cs="Calibri"/>
          <w:kern w:val="1"/>
          <w:u w:val="single"/>
        </w:rPr>
        <w:t>Sposób monitorowania wskaźników:</w:t>
      </w:r>
    </w:p>
    <w:p w14:paraId="3B8EA007" w14:textId="77777777" w:rsidR="000B6437" w:rsidRDefault="000B6437" w:rsidP="001F5033">
      <w:pPr>
        <w:numPr>
          <w:ilvl w:val="0"/>
          <w:numId w:val="36"/>
        </w:numPr>
        <w:overflowPunct w:val="0"/>
        <w:autoSpaceDE w:val="0"/>
        <w:spacing w:line="276" w:lineRule="auto"/>
        <w:jc w:val="both"/>
        <w:textAlignment w:val="baseline"/>
        <w:rPr>
          <w:rFonts w:ascii="Calibri" w:hAnsi="Calibri" w:cs="Calibri"/>
          <w:bCs/>
          <w:lang w:eastAsia="zh-CN"/>
        </w:rPr>
      </w:pPr>
      <w:bookmarkStart w:id="19" w:name="_Hlk182897037"/>
      <w:r w:rsidRPr="000B6437">
        <w:rPr>
          <w:rFonts w:ascii="Calibri" w:hAnsi="Calibri" w:cs="Calibri"/>
          <w:bCs/>
          <w:lang w:eastAsia="zh-CN"/>
        </w:rPr>
        <w:t>listy uczestników, w podziale na poszczególne warsztaty,</w:t>
      </w:r>
    </w:p>
    <w:p w14:paraId="65B9FA56" w14:textId="3FACF177" w:rsidR="00C470CF" w:rsidRPr="000B6437" w:rsidRDefault="00C470CF" w:rsidP="001F5033">
      <w:pPr>
        <w:numPr>
          <w:ilvl w:val="0"/>
          <w:numId w:val="36"/>
        </w:numPr>
        <w:overflowPunct w:val="0"/>
        <w:autoSpaceDE w:val="0"/>
        <w:spacing w:line="276" w:lineRule="auto"/>
        <w:jc w:val="both"/>
        <w:textAlignment w:val="baseline"/>
        <w:rPr>
          <w:rFonts w:ascii="Calibri" w:hAnsi="Calibri" w:cs="Calibri"/>
          <w:bCs/>
          <w:lang w:eastAsia="zh-CN"/>
        </w:rPr>
      </w:pPr>
      <w:r>
        <w:rPr>
          <w:rFonts w:ascii="Calibri" w:hAnsi="Calibri" w:cs="Calibri"/>
          <w:bCs/>
          <w:lang w:eastAsia="zh-CN"/>
        </w:rPr>
        <w:t>dokumentacja fotograficzna,</w:t>
      </w:r>
    </w:p>
    <w:p w14:paraId="699E0BD9" w14:textId="77777777" w:rsidR="000B6437" w:rsidRPr="000B6437" w:rsidRDefault="000B6437" w:rsidP="001F5033">
      <w:pPr>
        <w:numPr>
          <w:ilvl w:val="0"/>
          <w:numId w:val="36"/>
        </w:numPr>
        <w:overflowPunct w:val="0"/>
        <w:autoSpaceDE w:val="0"/>
        <w:spacing w:line="276" w:lineRule="auto"/>
        <w:jc w:val="both"/>
        <w:textAlignment w:val="baseline"/>
        <w:rPr>
          <w:rFonts w:ascii="Calibri" w:hAnsi="Calibri" w:cs="Calibri"/>
          <w:bCs/>
          <w:lang w:eastAsia="zh-CN"/>
        </w:rPr>
      </w:pPr>
      <w:r w:rsidRPr="000B6437">
        <w:rPr>
          <w:rFonts w:ascii="Calibri" w:hAnsi="Calibri" w:cs="Calibri"/>
          <w:bCs/>
          <w:lang w:eastAsia="zh-CN"/>
        </w:rPr>
        <w:t>sprawozdania częściowe/sprawozdanie końcowe,</w:t>
      </w:r>
    </w:p>
    <w:p w14:paraId="0CD01BD7" w14:textId="77777777" w:rsidR="000B6437" w:rsidRPr="000B6437" w:rsidRDefault="000B6437" w:rsidP="001F5033">
      <w:pPr>
        <w:numPr>
          <w:ilvl w:val="0"/>
          <w:numId w:val="36"/>
        </w:numPr>
        <w:overflowPunct w:val="0"/>
        <w:autoSpaceDE w:val="0"/>
        <w:spacing w:line="276" w:lineRule="auto"/>
        <w:jc w:val="both"/>
        <w:textAlignment w:val="baseline"/>
        <w:rPr>
          <w:rFonts w:ascii="Calibri" w:hAnsi="Calibri" w:cs="Times New Roman"/>
          <w:bCs/>
        </w:rPr>
      </w:pPr>
      <w:r w:rsidRPr="000B6437">
        <w:rPr>
          <w:rFonts w:ascii="Calibri" w:hAnsi="Calibri" w:cs="Times New Roman"/>
          <w:bCs/>
        </w:rPr>
        <w:t>ankiety początkowe i końcowe,</w:t>
      </w:r>
    </w:p>
    <w:p w14:paraId="26C8CA78" w14:textId="77777777" w:rsidR="000B6437" w:rsidRPr="000B6437" w:rsidRDefault="000B6437" w:rsidP="001F5033">
      <w:pPr>
        <w:numPr>
          <w:ilvl w:val="0"/>
          <w:numId w:val="36"/>
        </w:numPr>
        <w:overflowPunct w:val="0"/>
        <w:autoSpaceDE w:val="0"/>
        <w:spacing w:after="120" w:line="276" w:lineRule="auto"/>
        <w:jc w:val="both"/>
        <w:textAlignment w:val="baseline"/>
        <w:rPr>
          <w:rFonts w:ascii="Calibri" w:hAnsi="Calibri" w:cs="Times New Roman"/>
          <w:bCs/>
        </w:rPr>
      </w:pPr>
      <w:r w:rsidRPr="000B6437">
        <w:rPr>
          <w:rFonts w:ascii="Calibri" w:hAnsi="Calibri" w:cs="Times New Roman"/>
          <w:bCs/>
        </w:rPr>
        <w:t>raport ewaluacyjny.</w:t>
      </w:r>
    </w:p>
    <w:bookmarkEnd w:id="19"/>
    <w:p w14:paraId="3E52B00F" w14:textId="77777777" w:rsidR="00AA3B03" w:rsidRDefault="000A62FB" w:rsidP="001F5033">
      <w:pPr>
        <w:pStyle w:val="Tekstpodstawowy"/>
        <w:spacing w:after="0" w:line="276" w:lineRule="auto"/>
        <w:jc w:val="both"/>
        <w:rPr>
          <w:rFonts w:ascii="Calibri" w:hAnsi="Calibri" w:cs="Calibri"/>
          <w:bCs/>
        </w:rPr>
      </w:pPr>
      <w:r>
        <w:rPr>
          <w:rFonts w:ascii="Calibri" w:hAnsi="Calibri" w:cs="Times New Roman"/>
          <w:bCs/>
        </w:rPr>
        <w:t>4.4</w:t>
      </w:r>
      <w:r w:rsidR="00AA3B03">
        <w:rPr>
          <w:rFonts w:ascii="Calibri" w:hAnsi="Calibri" w:cs="Times New Roman"/>
          <w:bCs/>
        </w:rPr>
        <w:t xml:space="preserve">. </w:t>
      </w:r>
      <w:r w:rsidR="00AA3B03">
        <w:rPr>
          <w:rFonts w:ascii="Calibri" w:hAnsi="Calibri" w:cs="Times New Roman"/>
          <w:bCs/>
          <w:u w:val="single"/>
        </w:rPr>
        <w:t>Zadanie powinno być realizowane:</w:t>
      </w:r>
    </w:p>
    <w:p w14:paraId="05390911" w14:textId="77777777" w:rsidR="00AA3B03" w:rsidRDefault="00AA3B03" w:rsidP="001F5033">
      <w:pPr>
        <w:pStyle w:val="Tekstpodstawowy"/>
        <w:numPr>
          <w:ilvl w:val="0"/>
          <w:numId w:val="4"/>
        </w:numPr>
        <w:spacing w:after="0" w:line="276" w:lineRule="auto"/>
        <w:jc w:val="both"/>
        <w:rPr>
          <w:rFonts w:ascii="Calibri" w:hAnsi="Calibri" w:cs="Calibri"/>
          <w:color w:val="000000"/>
          <w:kern w:val="1"/>
        </w:rPr>
      </w:pPr>
      <w:r>
        <w:rPr>
          <w:rFonts w:ascii="Calibri" w:hAnsi="Calibri" w:cs="Calibri"/>
          <w:bCs/>
        </w:rPr>
        <w:t>z zachowaniem obowiązujących norm i przepisów sanitarnych,</w:t>
      </w:r>
    </w:p>
    <w:p w14:paraId="781D8DF1" w14:textId="4C5B5C97" w:rsidR="00AA3B03" w:rsidRPr="000A62FB" w:rsidRDefault="00AA3B03" w:rsidP="001F5033">
      <w:pPr>
        <w:pStyle w:val="Tekstpodstawowy"/>
        <w:numPr>
          <w:ilvl w:val="0"/>
          <w:numId w:val="4"/>
        </w:numPr>
        <w:spacing w:after="0" w:line="276" w:lineRule="auto"/>
        <w:jc w:val="both"/>
        <w:rPr>
          <w:rFonts w:ascii="Calibri" w:hAnsi="Calibri" w:cs="Times New Roman"/>
        </w:rPr>
      </w:pPr>
      <w:r>
        <w:rPr>
          <w:rFonts w:ascii="Calibri" w:hAnsi="Calibri" w:cs="Calibri"/>
          <w:color w:val="000000"/>
          <w:kern w:val="1"/>
        </w:rPr>
        <w:t xml:space="preserve">zgodnie z zapisami </w:t>
      </w:r>
      <w:r>
        <w:rPr>
          <w:rFonts w:ascii="Calibri" w:hAnsi="Calibri" w:cs="Calibri"/>
          <w:kern w:val="1"/>
        </w:rPr>
        <w:t xml:space="preserve">art. 6 </w:t>
      </w:r>
      <w:r>
        <w:rPr>
          <w:rFonts w:ascii="Calibri" w:hAnsi="Calibri" w:cs="Calibri"/>
          <w:color w:val="000000"/>
          <w:kern w:val="1"/>
        </w:rPr>
        <w:t xml:space="preserve">ustawy z dnia 19 lipca 2019 r. o zapewnieniu dostępności osobom </w:t>
      </w:r>
      <w:r>
        <w:rPr>
          <w:rFonts w:ascii="Calibri" w:hAnsi="Calibri" w:cs="Calibri"/>
          <w:color w:val="000000"/>
          <w:kern w:val="1"/>
        </w:rPr>
        <w:lastRenderedPageBreak/>
        <w:t>ze szczególnymi potrzebami</w:t>
      </w:r>
      <w:r w:rsidR="000E342C">
        <w:rPr>
          <w:rFonts w:ascii="Calibri" w:hAnsi="Calibri" w:cs="Calibri"/>
          <w:color w:val="000000"/>
          <w:kern w:val="1"/>
        </w:rPr>
        <w:t xml:space="preserve"> </w:t>
      </w:r>
      <w:r w:rsidR="000E342C" w:rsidRPr="000E342C">
        <w:rPr>
          <w:rFonts w:ascii="Calibri" w:hAnsi="Calibri" w:cs="Calibri"/>
          <w:color w:val="000000"/>
          <w:kern w:val="1"/>
        </w:rPr>
        <w:t>(Dz.U. z 202</w:t>
      </w:r>
      <w:r w:rsidR="008575E2">
        <w:rPr>
          <w:rFonts w:ascii="Calibri" w:hAnsi="Calibri" w:cs="Calibri"/>
          <w:color w:val="000000"/>
          <w:kern w:val="1"/>
        </w:rPr>
        <w:t>4</w:t>
      </w:r>
      <w:r w:rsidR="000E342C" w:rsidRPr="000E342C">
        <w:rPr>
          <w:rFonts w:ascii="Calibri" w:hAnsi="Calibri" w:cs="Calibri"/>
          <w:color w:val="000000"/>
          <w:kern w:val="1"/>
        </w:rPr>
        <w:t xml:space="preserve"> r. poz. </w:t>
      </w:r>
      <w:r w:rsidR="008575E2">
        <w:rPr>
          <w:rFonts w:ascii="Calibri" w:hAnsi="Calibri" w:cs="Calibri"/>
          <w:color w:val="000000"/>
          <w:kern w:val="1"/>
        </w:rPr>
        <w:t>1411</w:t>
      </w:r>
      <w:r w:rsidR="000E342C" w:rsidRPr="000E342C">
        <w:rPr>
          <w:rFonts w:ascii="Calibri" w:hAnsi="Calibri" w:cs="Calibri"/>
          <w:color w:val="000000"/>
          <w:kern w:val="1"/>
        </w:rPr>
        <w:t xml:space="preserve"> z późn.zm.).</w:t>
      </w:r>
    </w:p>
    <w:p w14:paraId="15A54997" w14:textId="0AB209CA" w:rsidR="000A62FB" w:rsidRDefault="000B6437" w:rsidP="001F5033">
      <w:pPr>
        <w:widowControl/>
        <w:numPr>
          <w:ilvl w:val="0"/>
          <w:numId w:val="4"/>
        </w:numPr>
        <w:spacing w:line="276" w:lineRule="auto"/>
        <w:jc w:val="both"/>
        <w:rPr>
          <w:rFonts w:ascii="Calibri" w:eastAsia="Calibri" w:hAnsi="Calibri" w:cs="Calibri"/>
          <w:kern w:val="2"/>
        </w:rPr>
      </w:pPr>
      <w:r w:rsidRPr="00166B67">
        <w:rPr>
          <w:rFonts w:ascii="Calibri" w:eastAsia="Calibri" w:hAnsi="Calibri" w:cs="Calibri"/>
          <w:kern w:val="2"/>
        </w:rPr>
        <w:t>zgodnie z ustawą z dnia 13 maja 2016 r. o przeciwdziałaniu zagrożeniom przestępczością na tle seksualnym i ochronie małoletnich (Dz.U. 2024 r. poz. 560 z późń.zm.) – w przypadku wsparcia kierowanego do osób do 18 r.ż.</w:t>
      </w:r>
    </w:p>
    <w:p w14:paraId="68724DCE" w14:textId="77777777" w:rsidR="001F5033" w:rsidRPr="001F5033" w:rsidRDefault="001F5033" w:rsidP="001F5033">
      <w:pPr>
        <w:widowControl/>
        <w:spacing w:line="276" w:lineRule="auto"/>
        <w:ind w:left="360"/>
        <w:jc w:val="both"/>
        <w:rPr>
          <w:rFonts w:ascii="Calibri" w:eastAsia="Calibri" w:hAnsi="Calibri" w:cs="Calibri"/>
          <w:kern w:val="2"/>
        </w:rPr>
      </w:pPr>
    </w:p>
    <w:bookmarkEnd w:id="2"/>
    <w:p w14:paraId="0104E3C0" w14:textId="77777777" w:rsidR="00AA3B03" w:rsidRDefault="00AA3B03" w:rsidP="001F5033">
      <w:pPr>
        <w:pStyle w:val="Nagwek21"/>
        <w:numPr>
          <w:ilvl w:val="0"/>
          <w:numId w:val="5"/>
        </w:numPr>
        <w:spacing w:before="0" w:after="0"/>
        <w:ind w:left="357" w:hanging="357"/>
        <w:rPr>
          <w:rFonts w:ascii="Calibri" w:hAnsi="Calibri" w:cs="Times New Roman"/>
        </w:rPr>
      </w:pPr>
      <w:r>
        <w:rPr>
          <w:rFonts w:ascii="Calibri" w:hAnsi="Calibri" w:cs="Times New Roman"/>
          <w:sz w:val="24"/>
          <w:szCs w:val="24"/>
        </w:rPr>
        <w:t>WYSOKOŚĆ ŚRODKÓW PUBLICZNYCH PRZEZNACZONYCH NA REALIZACJĘ ZADANIA :</w:t>
      </w:r>
    </w:p>
    <w:p w14:paraId="33A1F193" w14:textId="77777777" w:rsidR="005F1B27" w:rsidRDefault="005F1B27" w:rsidP="001F5033">
      <w:pPr>
        <w:rPr>
          <w:rFonts w:ascii="Calibri" w:hAnsi="Calibri" w:cs="Calibri"/>
          <w:b/>
          <w:bCs/>
        </w:rPr>
      </w:pPr>
      <w:bookmarkStart w:id="20" w:name="Bookmark1"/>
      <w:r>
        <w:rPr>
          <w:rFonts w:ascii="Calibri" w:hAnsi="Calibri" w:cs="Calibri"/>
        </w:rPr>
        <w:t>Kwota przeznaczona na realizację zadania ogłoszonego w niniejszym konkursie, na 2025 rok wynosi:</w:t>
      </w:r>
      <w:r>
        <w:rPr>
          <w:rFonts w:ascii="Calibri" w:hAnsi="Calibri" w:cs="Calibri"/>
          <w:b/>
          <w:bCs/>
        </w:rPr>
        <w:t xml:space="preserve"> </w:t>
      </w:r>
    </w:p>
    <w:p w14:paraId="19F9D6D9" w14:textId="4A7E5A80" w:rsidR="005F1B27" w:rsidRPr="00CE3A17" w:rsidRDefault="005F1B27" w:rsidP="001F5033">
      <w:pPr>
        <w:numPr>
          <w:ilvl w:val="0"/>
          <w:numId w:val="17"/>
        </w:numPr>
        <w:overflowPunct w:val="0"/>
        <w:autoSpaceDE w:val="0"/>
        <w:textAlignment w:val="baseline"/>
        <w:rPr>
          <w:rFonts w:ascii="Calibri" w:eastAsia="Calibri" w:hAnsi="Calibri" w:cs="Calibri"/>
          <w:iCs/>
          <w:smallCaps/>
          <w:kern w:val="1"/>
          <w:sz w:val="22"/>
          <w:szCs w:val="22"/>
          <w:shd w:val="clear" w:color="auto" w:fill="00FFFF"/>
        </w:rPr>
      </w:pPr>
      <w:r w:rsidRPr="009332E8">
        <w:rPr>
          <w:rFonts w:ascii="Calibri" w:hAnsi="Calibri" w:cs="Calibri"/>
        </w:rPr>
        <w:t>część</w:t>
      </w:r>
      <w:r w:rsidR="005F3ADD">
        <w:rPr>
          <w:rFonts w:ascii="Calibri" w:hAnsi="Calibri" w:cs="Calibri"/>
        </w:rPr>
        <w:t xml:space="preserve"> I</w:t>
      </w:r>
      <w:r w:rsidRPr="009332E8">
        <w:rPr>
          <w:rFonts w:ascii="Calibri" w:hAnsi="Calibri" w:cs="Calibri"/>
        </w:rPr>
        <w:t xml:space="preserve"> – 64 800,00 zł</w:t>
      </w:r>
    </w:p>
    <w:p w14:paraId="4996CA7C" w14:textId="1ABFE43E" w:rsidR="00565A04" w:rsidRPr="00CE3A17" w:rsidRDefault="00565A04" w:rsidP="001F5033">
      <w:pPr>
        <w:numPr>
          <w:ilvl w:val="0"/>
          <w:numId w:val="17"/>
        </w:numPr>
        <w:overflowPunct w:val="0"/>
        <w:autoSpaceDE w:val="0"/>
        <w:textAlignment w:val="baseline"/>
        <w:rPr>
          <w:rFonts w:ascii="Calibri" w:eastAsia="Calibri" w:hAnsi="Calibri" w:cs="Calibri"/>
          <w:iCs/>
          <w:smallCaps/>
          <w:kern w:val="1"/>
          <w:sz w:val="22"/>
          <w:szCs w:val="22"/>
          <w:shd w:val="clear" w:color="auto" w:fill="00FFFF"/>
        </w:rPr>
      </w:pPr>
      <w:r>
        <w:rPr>
          <w:rFonts w:ascii="Calibri" w:hAnsi="Calibri" w:cs="Calibri"/>
        </w:rPr>
        <w:t xml:space="preserve">część </w:t>
      </w:r>
      <w:r w:rsidR="005F3ADD">
        <w:rPr>
          <w:rFonts w:ascii="Calibri" w:hAnsi="Calibri" w:cs="Calibri"/>
        </w:rPr>
        <w:t>II</w:t>
      </w:r>
      <w:r>
        <w:rPr>
          <w:rFonts w:ascii="Calibri" w:hAnsi="Calibri" w:cs="Calibri"/>
        </w:rPr>
        <w:t xml:space="preserve"> – 107 200,00 zł</w:t>
      </w:r>
    </w:p>
    <w:p w14:paraId="74D75C06" w14:textId="09C6F6FD" w:rsidR="00565A04" w:rsidRPr="009332E8" w:rsidRDefault="00565A04" w:rsidP="001F5033">
      <w:pPr>
        <w:numPr>
          <w:ilvl w:val="0"/>
          <w:numId w:val="17"/>
        </w:numPr>
        <w:overflowPunct w:val="0"/>
        <w:autoSpaceDE w:val="0"/>
        <w:textAlignment w:val="baseline"/>
        <w:rPr>
          <w:rFonts w:ascii="Calibri" w:eastAsia="Calibri" w:hAnsi="Calibri" w:cs="Calibri"/>
          <w:iCs/>
          <w:smallCaps/>
          <w:kern w:val="1"/>
          <w:sz w:val="22"/>
          <w:szCs w:val="22"/>
          <w:shd w:val="clear" w:color="auto" w:fill="00FFFF"/>
        </w:rPr>
      </w:pPr>
      <w:r>
        <w:rPr>
          <w:rFonts w:ascii="Calibri" w:hAnsi="Calibri" w:cs="Calibri"/>
        </w:rPr>
        <w:t xml:space="preserve">część </w:t>
      </w:r>
      <w:r w:rsidR="005F3ADD">
        <w:rPr>
          <w:rFonts w:ascii="Calibri" w:hAnsi="Calibri" w:cs="Calibri"/>
        </w:rPr>
        <w:t>III</w:t>
      </w:r>
      <w:r>
        <w:rPr>
          <w:rFonts w:ascii="Calibri" w:hAnsi="Calibri" w:cs="Calibri"/>
        </w:rPr>
        <w:t>– 107 200,00 zł</w:t>
      </w:r>
    </w:p>
    <w:p w14:paraId="2A167A9B" w14:textId="0CEE770D" w:rsidR="00AA3B03" w:rsidRDefault="005F1B27" w:rsidP="001F5033">
      <w:pPr>
        <w:rPr>
          <w:rFonts w:ascii="Calibri" w:hAnsi="Calibri" w:cs="Calibri"/>
        </w:rPr>
      </w:pPr>
      <w:r>
        <w:rPr>
          <w:rFonts w:ascii="Calibri" w:hAnsi="Calibri" w:cs="Calibri"/>
          <w:b/>
          <w:bCs/>
        </w:rPr>
        <w:t xml:space="preserve">Łącznie: </w:t>
      </w:r>
      <w:r w:rsidR="005F3ADD" w:rsidRPr="00675303">
        <w:rPr>
          <w:rFonts w:ascii="Calibri" w:hAnsi="Calibri" w:cs="Calibri"/>
          <w:b/>
          <w:bCs/>
        </w:rPr>
        <w:t>279 200,00 zł</w:t>
      </w:r>
      <w:r w:rsidRPr="00675303">
        <w:rPr>
          <w:rFonts w:ascii="Calibri" w:hAnsi="Calibri" w:cs="Calibri"/>
        </w:rPr>
        <w:t xml:space="preserve"> </w:t>
      </w:r>
      <w:r>
        <w:rPr>
          <w:rFonts w:ascii="Calibri" w:hAnsi="Calibri" w:cs="Calibri"/>
        </w:rPr>
        <w:t xml:space="preserve">na 2025 rok. </w:t>
      </w:r>
    </w:p>
    <w:p w14:paraId="4BA2DF1E" w14:textId="77777777" w:rsidR="001F5033" w:rsidRPr="008575E2" w:rsidRDefault="001F5033" w:rsidP="001F5033">
      <w:pPr>
        <w:rPr>
          <w:rFonts w:ascii="Calibri" w:eastAsia="Calibri" w:hAnsi="Calibri" w:cs="Calibri"/>
          <w:b/>
          <w:bCs/>
          <w:iCs/>
          <w:smallCaps/>
          <w:kern w:val="1"/>
          <w:sz w:val="22"/>
          <w:szCs w:val="22"/>
          <w:shd w:val="clear" w:color="auto" w:fill="00FFFF"/>
        </w:rPr>
      </w:pPr>
    </w:p>
    <w:bookmarkEnd w:id="20"/>
    <w:p w14:paraId="3B6A4A6D" w14:textId="77777777" w:rsidR="00AA3B03" w:rsidRDefault="00AA3B03" w:rsidP="004F0470">
      <w:pPr>
        <w:numPr>
          <w:ilvl w:val="0"/>
          <w:numId w:val="5"/>
        </w:numPr>
        <w:spacing w:after="120" w:line="276" w:lineRule="auto"/>
        <w:ind w:left="357" w:hanging="357"/>
        <w:rPr>
          <w:rFonts w:ascii="Calibri" w:hAnsi="Calibri" w:cs="Times New Roman"/>
        </w:rPr>
      </w:pPr>
      <w:r>
        <w:rPr>
          <w:rFonts w:ascii="Calibri" w:hAnsi="Calibri" w:cs="Times New Roman"/>
          <w:b/>
        </w:rPr>
        <w:t>ZASADY PRZYZNAWANIA DOTACJI:</w:t>
      </w:r>
    </w:p>
    <w:p w14:paraId="77B60153" w14:textId="2CEF9D66" w:rsidR="00AA3B03" w:rsidRDefault="00AA3B03" w:rsidP="001F5033">
      <w:pPr>
        <w:numPr>
          <w:ilvl w:val="0"/>
          <w:numId w:val="18"/>
        </w:numPr>
        <w:tabs>
          <w:tab w:val="left" w:pos="360"/>
        </w:tabs>
        <w:spacing w:line="276" w:lineRule="auto"/>
        <w:jc w:val="both"/>
        <w:rPr>
          <w:rFonts w:ascii="Calibri" w:eastAsia="Lucida Sans Unicode" w:hAnsi="Calibri" w:cs="Times New Roman"/>
          <w:kern w:val="1"/>
        </w:rPr>
      </w:pPr>
      <w:r>
        <w:rPr>
          <w:rFonts w:ascii="Calibri" w:hAnsi="Calibri" w:cs="Times New Roman"/>
        </w:rPr>
        <w:t>Dotacja ze środków Funduszy Europejskich dla Śląska (Fundusz na rzecz Sprawiedliwej Transformacji) może być przyznana podmiotom uprawnionym:</w:t>
      </w:r>
      <w:r w:rsidR="001F5033">
        <w:rPr>
          <w:rFonts w:ascii="Calibri" w:hAnsi="Calibri" w:cs="Times New Roman"/>
        </w:rPr>
        <w:t xml:space="preserve"> </w:t>
      </w:r>
      <w:r>
        <w:rPr>
          <w:rFonts w:ascii="Calibri" w:hAnsi="Calibri" w:cs="Times New Roman"/>
        </w:rPr>
        <w:t xml:space="preserve">organizacjom pozarządowym w rozumieniu ustawy o działalności pożytku publicznego i o wolontariacie z dnia 24 kwietnia 2003 roku </w:t>
      </w:r>
      <w:r w:rsidR="000E342C" w:rsidRPr="000E342C">
        <w:rPr>
          <w:rFonts w:ascii="Calibri" w:hAnsi="Calibri" w:cs="Times New Roman"/>
        </w:rPr>
        <w:t>(Dz.U. z 2024 r. poz. 1</w:t>
      </w:r>
      <w:r w:rsidR="00D57E3A">
        <w:rPr>
          <w:rFonts w:ascii="Calibri" w:hAnsi="Calibri" w:cs="Times New Roman"/>
        </w:rPr>
        <w:t>49</w:t>
      </w:r>
      <w:r w:rsidR="000E342C" w:rsidRPr="000E342C">
        <w:rPr>
          <w:rFonts w:ascii="Calibri" w:hAnsi="Calibri" w:cs="Times New Roman"/>
        </w:rPr>
        <w:t>1</w:t>
      </w:r>
      <w:r w:rsidR="008575E2">
        <w:rPr>
          <w:rFonts w:ascii="Calibri" w:hAnsi="Calibri" w:cs="Times New Roman"/>
        </w:rPr>
        <w:t xml:space="preserve"> z późn. zm.</w:t>
      </w:r>
      <w:r w:rsidR="000E342C" w:rsidRPr="000E342C">
        <w:rPr>
          <w:rFonts w:ascii="Calibri" w:hAnsi="Calibri" w:cs="Times New Roman"/>
        </w:rPr>
        <w:t xml:space="preserve">) </w:t>
      </w:r>
      <w:r>
        <w:rPr>
          <w:rFonts w:ascii="Calibri" w:hAnsi="Calibri" w:cs="Calibri"/>
        </w:rPr>
        <w:t>lub podmiotom wymienionym w art. 3 ust. 3 powyższej ustawy zwanymi dalej „organizacjami pozarządowymi”, jeżeli:</w:t>
      </w:r>
    </w:p>
    <w:p w14:paraId="1C5DC32B" w14:textId="0D2F1B2B" w:rsidR="00AA3B03" w:rsidRDefault="00AA3B03" w:rsidP="001F5033">
      <w:pPr>
        <w:numPr>
          <w:ilvl w:val="0"/>
          <w:numId w:val="19"/>
        </w:numPr>
        <w:spacing w:line="276" w:lineRule="auto"/>
        <w:jc w:val="both"/>
        <w:rPr>
          <w:rFonts w:ascii="Calibri" w:eastAsia="Lucida Sans Unicode" w:hAnsi="Calibri" w:cs="Times New Roman"/>
          <w:iCs/>
          <w:kern w:val="1"/>
        </w:rPr>
      </w:pPr>
      <w:r>
        <w:rPr>
          <w:rFonts w:ascii="Calibri" w:eastAsia="Lucida Sans Unicode" w:hAnsi="Calibri" w:cs="Times New Roman"/>
          <w:kern w:val="1"/>
        </w:rPr>
        <w:t>ich cele statutowe obejmują prowadzenie działalności w zakresie tematu ogłoszonego konkursu,</w:t>
      </w:r>
    </w:p>
    <w:p w14:paraId="5414FF65" w14:textId="77777777" w:rsidR="00AA3B03" w:rsidRDefault="00AA3B03" w:rsidP="001F5033">
      <w:pPr>
        <w:numPr>
          <w:ilvl w:val="0"/>
          <w:numId w:val="19"/>
        </w:numPr>
        <w:spacing w:line="276" w:lineRule="auto"/>
        <w:jc w:val="both"/>
        <w:rPr>
          <w:rFonts w:ascii="Calibri" w:hAnsi="Calibri" w:cs="Times New Roman"/>
        </w:rPr>
      </w:pPr>
      <w:r>
        <w:rPr>
          <w:rFonts w:ascii="Calibri" w:eastAsia="Lucida Sans Unicode" w:hAnsi="Calibri" w:cs="Times New Roman"/>
          <w:iCs/>
          <w:kern w:val="1"/>
        </w:rPr>
        <w:t xml:space="preserve">ww. podmioty </w:t>
      </w:r>
      <w:r>
        <w:rPr>
          <w:rFonts w:ascii="Calibri" w:eastAsia="Times New Roman" w:hAnsi="Calibri" w:cs="Times New Roman"/>
          <w:kern w:val="1"/>
        </w:rPr>
        <w:t>nie zalegają z opłacaniem należności z tytułu zobowiązań podatkowych/składek na ubezpieczenia społeczne oraz z płatnościami na rzecz budżetu miasta Katowice oraz jednostek miejskich.</w:t>
      </w:r>
    </w:p>
    <w:p w14:paraId="44969710" w14:textId="77777777" w:rsidR="00AA3B03" w:rsidRDefault="00AA3B03" w:rsidP="001F5033">
      <w:pPr>
        <w:numPr>
          <w:ilvl w:val="0"/>
          <w:numId w:val="18"/>
        </w:numPr>
        <w:tabs>
          <w:tab w:val="left" w:pos="360"/>
        </w:tabs>
        <w:spacing w:line="276" w:lineRule="auto"/>
        <w:ind w:left="357" w:hanging="357"/>
        <w:rPr>
          <w:rFonts w:ascii="Calibri" w:hAnsi="Calibri" w:cs="Calibri"/>
        </w:rPr>
      </w:pPr>
      <w:r>
        <w:rPr>
          <w:rFonts w:ascii="Calibri" w:hAnsi="Calibri" w:cs="Times New Roman"/>
        </w:rPr>
        <w:t>Dotacja przeznaczona może być wyłącznie na wydatki związane z realizacją zadania, na które udzielono wsparcia.</w:t>
      </w:r>
    </w:p>
    <w:p w14:paraId="602E24B1" w14:textId="77777777" w:rsidR="00AA3B03" w:rsidRDefault="00AA3B03" w:rsidP="001F5033">
      <w:pPr>
        <w:numPr>
          <w:ilvl w:val="0"/>
          <w:numId w:val="18"/>
        </w:numPr>
        <w:tabs>
          <w:tab w:val="left" w:pos="360"/>
        </w:tabs>
        <w:spacing w:line="276" w:lineRule="auto"/>
        <w:ind w:left="357" w:hanging="357"/>
        <w:rPr>
          <w:rFonts w:ascii="Calibri" w:hAnsi="Calibri" w:cs="Calibri"/>
        </w:rPr>
      </w:pPr>
      <w:r>
        <w:rPr>
          <w:rFonts w:ascii="Calibri" w:hAnsi="Calibri" w:cs="Calibri"/>
        </w:rPr>
        <w:t>Nie dopuszcza się pobierania opłat od odbiorców zadania.</w:t>
      </w:r>
    </w:p>
    <w:p w14:paraId="65427902" w14:textId="5EFABEE2" w:rsidR="00AA3B03" w:rsidRDefault="00AA3B03" w:rsidP="001F5033">
      <w:pPr>
        <w:numPr>
          <w:ilvl w:val="0"/>
          <w:numId w:val="18"/>
        </w:numPr>
        <w:tabs>
          <w:tab w:val="left" w:pos="360"/>
        </w:tabs>
        <w:spacing w:line="276" w:lineRule="auto"/>
        <w:ind w:left="357" w:hanging="357"/>
        <w:rPr>
          <w:rFonts w:ascii="Calibri" w:hAnsi="Calibri" w:cs="Calibri"/>
        </w:rPr>
      </w:pPr>
      <w:r>
        <w:rPr>
          <w:rFonts w:ascii="Calibri" w:hAnsi="Calibri" w:cs="Calibri"/>
        </w:rPr>
        <w:t>Dotacja nie może zostać udzielona na dotowanie zadania, które jest już dofinansowane z</w:t>
      </w:r>
      <w:r w:rsidR="00565A04">
        <w:rPr>
          <w:rFonts w:ascii="Calibri" w:hAnsi="Calibri" w:cs="Calibri"/>
        </w:rPr>
        <w:t> </w:t>
      </w:r>
      <w:r>
        <w:rPr>
          <w:rFonts w:ascii="Calibri" w:hAnsi="Calibri" w:cs="Calibri"/>
        </w:rPr>
        <w:t>budżetu miasta Katowice lub jego funduszy celowych na podstawie innych przepisów.</w:t>
      </w:r>
    </w:p>
    <w:p w14:paraId="42293258" w14:textId="15BB88FA" w:rsidR="00AA3B03" w:rsidRPr="001F5033" w:rsidRDefault="00AA3B03" w:rsidP="001F5033">
      <w:pPr>
        <w:numPr>
          <w:ilvl w:val="0"/>
          <w:numId w:val="18"/>
        </w:numPr>
        <w:tabs>
          <w:tab w:val="left" w:pos="360"/>
        </w:tabs>
        <w:spacing w:line="276" w:lineRule="auto"/>
        <w:ind w:left="357" w:hanging="357"/>
        <w:rPr>
          <w:rFonts w:ascii="Calibri" w:hAnsi="Calibri" w:cs="Calibri"/>
          <w:u w:val="single"/>
        </w:rPr>
      </w:pPr>
      <w:r>
        <w:rPr>
          <w:rFonts w:ascii="Calibri" w:hAnsi="Calibri" w:cs="Calibri"/>
        </w:rPr>
        <w:t>W kalkulacji mogą być ujęte wyłącznie wydatki i koszty bezpośrednio związane z</w:t>
      </w:r>
      <w:r w:rsidR="00565A04">
        <w:rPr>
          <w:rFonts w:ascii="Calibri" w:hAnsi="Calibri" w:cs="Calibri"/>
        </w:rPr>
        <w:t> </w:t>
      </w:r>
      <w:r>
        <w:rPr>
          <w:rFonts w:ascii="Calibri" w:hAnsi="Calibri" w:cs="Calibri"/>
        </w:rPr>
        <w:t>realizacją zadania</w:t>
      </w:r>
      <w:r w:rsidR="000E342C">
        <w:rPr>
          <w:rFonts w:ascii="Calibri" w:hAnsi="Calibri" w:cs="Calibri"/>
        </w:rPr>
        <w:t>.</w:t>
      </w:r>
    </w:p>
    <w:p w14:paraId="542DD599" w14:textId="77777777" w:rsidR="001F5033" w:rsidRPr="000E342C" w:rsidRDefault="001F5033" w:rsidP="001F5033">
      <w:pPr>
        <w:tabs>
          <w:tab w:val="left" w:pos="360"/>
        </w:tabs>
        <w:ind w:left="357"/>
        <w:rPr>
          <w:rFonts w:ascii="Calibri" w:hAnsi="Calibri" w:cs="Calibri"/>
          <w:u w:val="single"/>
        </w:rPr>
      </w:pPr>
    </w:p>
    <w:p w14:paraId="58C7EA1F" w14:textId="79FBA03F" w:rsidR="000E342C" w:rsidRPr="000E342C" w:rsidRDefault="000E342C" w:rsidP="004F0470">
      <w:pPr>
        <w:pStyle w:val="Akapitzlist"/>
        <w:numPr>
          <w:ilvl w:val="1"/>
          <w:numId w:val="37"/>
        </w:numPr>
        <w:tabs>
          <w:tab w:val="left" w:pos="360"/>
        </w:tabs>
        <w:spacing w:after="240" w:line="276" w:lineRule="auto"/>
        <w:rPr>
          <w:rFonts w:ascii="Calibri" w:hAnsi="Calibri" w:cs="Calibri"/>
          <w:u w:val="single"/>
        </w:rPr>
      </w:pPr>
      <w:r w:rsidRPr="000E342C">
        <w:rPr>
          <w:rFonts w:ascii="Calibri" w:hAnsi="Calibri" w:cs="Calibri"/>
          <w:u w:val="single"/>
        </w:rPr>
        <w:t>Koszty kwalifikowane:</w:t>
      </w:r>
    </w:p>
    <w:p w14:paraId="086D85FA" w14:textId="0F3B88CC" w:rsidR="000E342C" w:rsidRPr="000E342C" w:rsidRDefault="000E342C" w:rsidP="001F5033">
      <w:pPr>
        <w:pStyle w:val="Akapitzlist"/>
        <w:numPr>
          <w:ilvl w:val="2"/>
          <w:numId w:val="37"/>
        </w:numPr>
        <w:tabs>
          <w:tab w:val="left" w:pos="360"/>
        </w:tabs>
        <w:jc w:val="both"/>
        <w:rPr>
          <w:rFonts w:ascii="Calibri" w:hAnsi="Calibri" w:cs="Calibri"/>
        </w:rPr>
      </w:pPr>
      <w:r w:rsidRPr="000E342C">
        <w:rPr>
          <w:rFonts w:ascii="Calibri" w:hAnsi="Calibri" w:cs="Calibri"/>
        </w:rPr>
        <w:t>Koszty merytoryczne:</w:t>
      </w:r>
    </w:p>
    <w:p w14:paraId="6CB96BB5" w14:textId="2A57F29C" w:rsidR="000E342C" w:rsidRPr="000E342C" w:rsidRDefault="000E342C" w:rsidP="001F5033">
      <w:pPr>
        <w:pStyle w:val="Akapitzlist"/>
        <w:numPr>
          <w:ilvl w:val="0"/>
          <w:numId w:val="38"/>
        </w:numPr>
        <w:tabs>
          <w:tab w:val="left" w:pos="360"/>
        </w:tabs>
        <w:jc w:val="both"/>
        <w:rPr>
          <w:rFonts w:ascii="Calibri" w:hAnsi="Calibri" w:cs="Calibri"/>
        </w:rPr>
      </w:pPr>
      <w:r w:rsidRPr="000E342C">
        <w:rPr>
          <w:rFonts w:ascii="Calibri" w:hAnsi="Calibri" w:cs="Calibri"/>
        </w:rPr>
        <w:t>wynagrodzenia pracowników (osób prowadzących warsztaty);</w:t>
      </w:r>
    </w:p>
    <w:p w14:paraId="2065FF2F" w14:textId="77777777" w:rsidR="000E342C" w:rsidRPr="000E342C" w:rsidRDefault="000E342C" w:rsidP="001F5033">
      <w:pPr>
        <w:tabs>
          <w:tab w:val="left" w:pos="360"/>
        </w:tabs>
        <w:ind w:left="360"/>
        <w:jc w:val="both"/>
        <w:rPr>
          <w:rFonts w:ascii="Calibri" w:hAnsi="Calibri" w:cs="Calibri"/>
        </w:rPr>
      </w:pPr>
      <w:r w:rsidRPr="000E342C">
        <w:rPr>
          <w:rFonts w:ascii="Calibri" w:hAnsi="Calibri" w:cs="Calibri"/>
        </w:rPr>
        <w:t>b)</w:t>
      </w:r>
      <w:r w:rsidRPr="000E342C">
        <w:rPr>
          <w:rFonts w:ascii="Calibri" w:hAnsi="Calibri" w:cs="Calibri"/>
        </w:rPr>
        <w:tab/>
        <w:t>pochodne od wynagrodzeń, PPK, ZFŚS.</w:t>
      </w:r>
    </w:p>
    <w:p w14:paraId="03FB6E71" w14:textId="6E400A6A" w:rsidR="000E342C" w:rsidRPr="000E342C" w:rsidRDefault="000E342C" w:rsidP="001F5033">
      <w:pPr>
        <w:pStyle w:val="Akapitzlist"/>
        <w:numPr>
          <w:ilvl w:val="2"/>
          <w:numId w:val="37"/>
        </w:numPr>
        <w:tabs>
          <w:tab w:val="left" w:pos="360"/>
        </w:tabs>
        <w:jc w:val="both"/>
        <w:rPr>
          <w:rFonts w:ascii="Calibri" w:hAnsi="Calibri" w:cs="Calibri"/>
        </w:rPr>
      </w:pPr>
      <w:r w:rsidRPr="000E342C">
        <w:rPr>
          <w:rFonts w:ascii="Calibri" w:hAnsi="Calibri" w:cs="Calibri"/>
        </w:rPr>
        <w:t>Koszty rzeczowe związane z realizacją zadania, w tym:</w:t>
      </w:r>
    </w:p>
    <w:p w14:paraId="5FC899A6" w14:textId="2611DD13" w:rsidR="000E342C" w:rsidRPr="000E342C" w:rsidRDefault="000E342C" w:rsidP="001F5033">
      <w:pPr>
        <w:pStyle w:val="Akapitzlist"/>
        <w:numPr>
          <w:ilvl w:val="0"/>
          <w:numId w:val="39"/>
        </w:numPr>
        <w:tabs>
          <w:tab w:val="left" w:pos="360"/>
        </w:tabs>
        <w:spacing w:after="240" w:line="276" w:lineRule="auto"/>
        <w:jc w:val="both"/>
        <w:rPr>
          <w:rFonts w:ascii="Calibri" w:hAnsi="Calibri" w:cs="Calibri"/>
        </w:rPr>
      </w:pPr>
      <w:r w:rsidRPr="000E342C">
        <w:rPr>
          <w:rFonts w:ascii="Calibri" w:hAnsi="Calibri" w:cs="Calibri"/>
        </w:rPr>
        <w:t>zakup artykułów i materiałów niezbędnych do realizacji warsztatów;</w:t>
      </w:r>
    </w:p>
    <w:p w14:paraId="2DBB62C7" w14:textId="45D211D2" w:rsidR="000E342C" w:rsidRPr="000E342C" w:rsidRDefault="000E342C" w:rsidP="001F5033">
      <w:pPr>
        <w:pStyle w:val="Akapitzlist"/>
        <w:numPr>
          <w:ilvl w:val="0"/>
          <w:numId w:val="39"/>
        </w:numPr>
        <w:tabs>
          <w:tab w:val="left" w:pos="360"/>
        </w:tabs>
        <w:spacing w:after="240" w:line="276" w:lineRule="auto"/>
        <w:jc w:val="both"/>
        <w:rPr>
          <w:rFonts w:ascii="Calibri" w:hAnsi="Calibri" w:cs="Calibri"/>
        </w:rPr>
      </w:pPr>
      <w:r w:rsidRPr="000E342C">
        <w:rPr>
          <w:rFonts w:ascii="Calibri" w:hAnsi="Calibri" w:cs="Calibri"/>
        </w:rPr>
        <w:t>zakupu usług oraz innych niezbędnych do realizacji zadania.</w:t>
      </w:r>
    </w:p>
    <w:p w14:paraId="08C92E3C" w14:textId="0D8F0DC3" w:rsidR="000E342C" w:rsidRPr="000E342C" w:rsidRDefault="000E342C" w:rsidP="001F5033">
      <w:pPr>
        <w:pStyle w:val="Akapitzlist"/>
        <w:numPr>
          <w:ilvl w:val="2"/>
          <w:numId w:val="37"/>
        </w:numPr>
        <w:tabs>
          <w:tab w:val="left" w:pos="360"/>
        </w:tabs>
        <w:spacing w:after="240" w:line="276" w:lineRule="auto"/>
        <w:jc w:val="both"/>
        <w:rPr>
          <w:rFonts w:ascii="Calibri" w:hAnsi="Calibri" w:cs="Calibri"/>
        </w:rPr>
      </w:pPr>
      <w:r w:rsidRPr="000E342C">
        <w:rPr>
          <w:rFonts w:ascii="Calibri" w:hAnsi="Calibri" w:cs="Calibri"/>
        </w:rPr>
        <w:t>Koszty obsługi zadania publicznego, w tym koszty administracyjne:</w:t>
      </w:r>
    </w:p>
    <w:p w14:paraId="6843C472" w14:textId="28A8B804" w:rsidR="000E342C" w:rsidRPr="000E342C" w:rsidRDefault="000E342C" w:rsidP="001F5033">
      <w:pPr>
        <w:pStyle w:val="Akapitzlist"/>
        <w:numPr>
          <w:ilvl w:val="0"/>
          <w:numId w:val="40"/>
        </w:numPr>
        <w:tabs>
          <w:tab w:val="left" w:pos="360"/>
        </w:tabs>
        <w:spacing w:after="240" w:line="276" w:lineRule="auto"/>
        <w:jc w:val="both"/>
        <w:rPr>
          <w:rFonts w:ascii="Calibri" w:hAnsi="Calibri" w:cs="Calibri"/>
        </w:rPr>
      </w:pPr>
      <w:r w:rsidRPr="000E342C">
        <w:rPr>
          <w:rFonts w:ascii="Calibri" w:hAnsi="Calibri" w:cs="Calibri"/>
        </w:rPr>
        <w:lastRenderedPageBreak/>
        <w:t>w części dotyczącej zadania, np. koszty obsługi księgowej (osoba prawna lub fizyczna) z dotacji można rozliczyć wyłącznie wynagrodzenie za prowadzenie wyodrębnionej dokumentacji finansowo-księgowej środków finansowych otrzymanych na realizację zadania zgodnie z zasadami wynikającymi z ustawy z dnia 29 września 1994 r. o</w:t>
      </w:r>
      <w:r>
        <w:rPr>
          <w:rFonts w:ascii="Calibri" w:hAnsi="Calibri" w:cs="Calibri"/>
        </w:rPr>
        <w:t> </w:t>
      </w:r>
      <w:r w:rsidRPr="000E342C">
        <w:rPr>
          <w:rFonts w:ascii="Calibri" w:hAnsi="Calibri" w:cs="Calibri"/>
        </w:rPr>
        <w:t>rachunkowości (Dz.U. z 2023 r. poz. 120 z późn.zm.), w sposób umożliwiający identyfikację poszczególnych operacji księgowych;</w:t>
      </w:r>
    </w:p>
    <w:p w14:paraId="31FDE6F2" w14:textId="77777777" w:rsidR="000E342C" w:rsidRDefault="000E342C" w:rsidP="001F5033">
      <w:pPr>
        <w:tabs>
          <w:tab w:val="left" w:pos="360"/>
        </w:tabs>
        <w:spacing w:after="240" w:line="276" w:lineRule="auto"/>
        <w:ind w:left="360"/>
        <w:jc w:val="both"/>
        <w:rPr>
          <w:rFonts w:ascii="Calibri" w:hAnsi="Calibri" w:cs="Calibri"/>
          <w:i/>
          <w:iCs/>
        </w:rPr>
      </w:pPr>
      <w:r w:rsidRPr="000E342C">
        <w:rPr>
          <w:rFonts w:ascii="Calibri" w:hAnsi="Calibri" w:cs="Calibri"/>
          <w:i/>
          <w:iCs/>
        </w:rPr>
        <w:t xml:space="preserve">Wyodrębnienie obowiązuje wszystkie zespoły kont, na których ewidencjonuje się operacje związane z zadaniem tak, aby możliwe było wyodrębnienie ewidencji środków pieniężnych, rozrachunków, kosztów, przychodów itd. </w:t>
      </w:r>
    </w:p>
    <w:p w14:paraId="64E17B53" w14:textId="2ED8FC25" w:rsidR="000E342C" w:rsidRPr="000E342C" w:rsidRDefault="000E342C" w:rsidP="001F5033">
      <w:pPr>
        <w:tabs>
          <w:tab w:val="left" w:pos="360"/>
        </w:tabs>
        <w:spacing w:after="240" w:line="276" w:lineRule="auto"/>
        <w:ind w:left="360"/>
        <w:jc w:val="both"/>
        <w:rPr>
          <w:rFonts w:ascii="Calibri" w:hAnsi="Calibri" w:cs="Calibri"/>
        </w:rPr>
      </w:pPr>
      <w:r w:rsidRPr="000E342C">
        <w:rPr>
          <w:rFonts w:ascii="Calibri" w:hAnsi="Calibri" w:cs="Calibri"/>
          <w:i/>
          <w:iCs/>
        </w:rPr>
        <w:t>W przypadku dokumentów księgowych, które tylko w części dotyczą zadania, kwoty z</w:t>
      </w:r>
      <w:r w:rsidR="004F0470">
        <w:rPr>
          <w:rFonts w:ascii="Calibri" w:hAnsi="Calibri" w:cs="Calibri"/>
          <w:i/>
          <w:iCs/>
        </w:rPr>
        <w:t> </w:t>
      </w:r>
      <w:r w:rsidRPr="000E342C">
        <w:rPr>
          <w:rFonts w:ascii="Calibri" w:hAnsi="Calibri" w:cs="Calibri"/>
          <w:i/>
          <w:iCs/>
        </w:rPr>
        <w:t>nich wynikające powinny być odpowiednio dzielone na związane z realizacją zadania bądź nie i ujmowane na odrębnych kontach. Muszą one także być poparte odpowiednią dokumentacją, potwierdzającą prawidłowość podziału kwot</w:t>
      </w:r>
      <w:r w:rsidRPr="000E342C">
        <w:rPr>
          <w:rFonts w:ascii="Calibri" w:hAnsi="Calibri" w:cs="Calibri"/>
        </w:rPr>
        <w:t>.</w:t>
      </w:r>
    </w:p>
    <w:p w14:paraId="3945104B" w14:textId="747F2099" w:rsidR="000E342C" w:rsidRPr="000E342C" w:rsidRDefault="000E342C" w:rsidP="00BA235F">
      <w:pPr>
        <w:pStyle w:val="Akapitzlist"/>
        <w:numPr>
          <w:ilvl w:val="0"/>
          <w:numId w:val="40"/>
        </w:numPr>
        <w:tabs>
          <w:tab w:val="left" w:pos="360"/>
        </w:tabs>
        <w:ind w:left="714" w:hanging="357"/>
        <w:rPr>
          <w:rFonts w:ascii="Calibri" w:hAnsi="Calibri" w:cs="Calibri"/>
        </w:rPr>
      </w:pPr>
      <w:r w:rsidRPr="000E342C">
        <w:rPr>
          <w:rFonts w:ascii="Calibri" w:hAnsi="Calibri" w:cs="Calibri"/>
        </w:rPr>
        <w:t>materiały biurowe.</w:t>
      </w:r>
    </w:p>
    <w:p w14:paraId="5789E250" w14:textId="77777777" w:rsidR="000E342C" w:rsidRDefault="000E342C" w:rsidP="004F0470">
      <w:pPr>
        <w:numPr>
          <w:ilvl w:val="0"/>
          <w:numId w:val="40"/>
        </w:numPr>
        <w:tabs>
          <w:tab w:val="left" w:pos="360"/>
        </w:tabs>
        <w:spacing w:line="276" w:lineRule="auto"/>
        <w:ind w:left="714" w:hanging="357"/>
        <w:rPr>
          <w:rFonts w:ascii="Calibri" w:hAnsi="Calibri" w:cs="Calibri"/>
        </w:rPr>
      </w:pPr>
      <w:r w:rsidRPr="000E342C">
        <w:rPr>
          <w:rFonts w:ascii="Calibri" w:hAnsi="Calibri" w:cs="Calibri"/>
        </w:rPr>
        <w:t>media;</w:t>
      </w:r>
    </w:p>
    <w:p w14:paraId="7A1BF79E" w14:textId="3221D8E0" w:rsidR="000E342C" w:rsidRPr="000E342C" w:rsidRDefault="000E342C" w:rsidP="004F0470">
      <w:pPr>
        <w:numPr>
          <w:ilvl w:val="0"/>
          <w:numId w:val="40"/>
        </w:numPr>
        <w:tabs>
          <w:tab w:val="left" w:pos="360"/>
        </w:tabs>
        <w:spacing w:line="276" w:lineRule="auto"/>
        <w:ind w:left="714" w:hanging="357"/>
        <w:rPr>
          <w:rFonts w:ascii="Calibri" w:hAnsi="Calibri" w:cs="Calibri"/>
        </w:rPr>
      </w:pPr>
      <w:r w:rsidRPr="000E342C">
        <w:rPr>
          <w:rFonts w:ascii="Calibri" w:hAnsi="Calibri" w:cs="Calibri"/>
        </w:rPr>
        <w:t>koszty związane z koordynacją zadania;</w:t>
      </w:r>
    </w:p>
    <w:p w14:paraId="1DF76BE6" w14:textId="4EB504FD" w:rsidR="000E342C" w:rsidRDefault="000E342C" w:rsidP="004F0470">
      <w:pPr>
        <w:numPr>
          <w:ilvl w:val="0"/>
          <w:numId w:val="40"/>
        </w:numPr>
        <w:tabs>
          <w:tab w:val="left" w:pos="360"/>
        </w:tabs>
        <w:spacing w:line="276" w:lineRule="auto"/>
        <w:ind w:left="714" w:hanging="357"/>
        <w:rPr>
          <w:rFonts w:ascii="Calibri" w:hAnsi="Calibri" w:cs="Calibri"/>
        </w:rPr>
      </w:pPr>
      <w:r w:rsidRPr="000E342C">
        <w:rPr>
          <w:rFonts w:ascii="Calibri" w:hAnsi="Calibri" w:cs="Calibri"/>
        </w:rPr>
        <w:t>inne koszty niezbędne do realizacji zadania.</w:t>
      </w:r>
    </w:p>
    <w:p w14:paraId="118D2B0D" w14:textId="34FC6C06" w:rsidR="00BA235F" w:rsidRDefault="00BA235F" w:rsidP="00BA235F">
      <w:pPr>
        <w:tabs>
          <w:tab w:val="left" w:pos="360"/>
        </w:tabs>
        <w:spacing w:line="276" w:lineRule="auto"/>
        <w:rPr>
          <w:rFonts w:ascii="Calibri" w:hAnsi="Calibri" w:cs="Calibri"/>
        </w:rPr>
      </w:pPr>
      <w:r w:rsidRPr="00BA235F">
        <w:rPr>
          <w:rFonts w:ascii="Calibri" w:hAnsi="Calibri" w:cs="Calibri"/>
        </w:rPr>
        <w:t>Uwaga: Przyznana dotacja może być wydatkowana tylko na cele związane z realizowanym zadaniem.</w:t>
      </w:r>
    </w:p>
    <w:p w14:paraId="52C8F6D9" w14:textId="77777777" w:rsidR="00BA235F" w:rsidRPr="000E342C" w:rsidRDefault="00BA235F" w:rsidP="00BA235F">
      <w:pPr>
        <w:tabs>
          <w:tab w:val="left" w:pos="360"/>
        </w:tabs>
        <w:spacing w:line="276" w:lineRule="auto"/>
        <w:rPr>
          <w:rFonts w:ascii="Calibri" w:hAnsi="Calibri" w:cs="Calibri"/>
        </w:rPr>
      </w:pPr>
    </w:p>
    <w:p w14:paraId="37F32801" w14:textId="12004AAE" w:rsidR="000E342C" w:rsidRPr="000E342C" w:rsidRDefault="000E342C" w:rsidP="004F0470">
      <w:pPr>
        <w:pStyle w:val="Akapitzlist"/>
        <w:numPr>
          <w:ilvl w:val="1"/>
          <w:numId w:val="37"/>
        </w:numPr>
        <w:tabs>
          <w:tab w:val="left" w:pos="360"/>
        </w:tabs>
        <w:spacing w:after="240" w:line="276" w:lineRule="auto"/>
        <w:rPr>
          <w:rFonts w:ascii="Calibri" w:hAnsi="Calibri" w:cs="Calibri"/>
        </w:rPr>
      </w:pPr>
      <w:r w:rsidRPr="000E342C">
        <w:rPr>
          <w:rFonts w:ascii="Calibri" w:hAnsi="Calibri" w:cs="Calibri"/>
        </w:rPr>
        <w:t>Koszty niekwalifikowane:</w:t>
      </w:r>
    </w:p>
    <w:p w14:paraId="46D9065E" w14:textId="77777777" w:rsidR="000E342C" w:rsidRDefault="000E342C" w:rsidP="00222A9F">
      <w:pPr>
        <w:pStyle w:val="Akapitzlist"/>
        <w:numPr>
          <w:ilvl w:val="2"/>
          <w:numId w:val="37"/>
        </w:numPr>
        <w:tabs>
          <w:tab w:val="left" w:pos="360"/>
        </w:tabs>
        <w:spacing w:after="240" w:line="276" w:lineRule="auto"/>
        <w:jc w:val="both"/>
        <w:rPr>
          <w:rFonts w:ascii="Calibri" w:hAnsi="Calibri" w:cs="Calibri"/>
        </w:rPr>
      </w:pPr>
      <w:r w:rsidRPr="000E342C">
        <w:rPr>
          <w:rFonts w:ascii="Calibri" w:hAnsi="Calibri" w:cs="Calibri"/>
        </w:rPr>
        <w:t>zakup gruntów, budowa bądź zakup budynków lub lokali;</w:t>
      </w:r>
    </w:p>
    <w:p w14:paraId="432EF388" w14:textId="77777777" w:rsidR="000E342C" w:rsidRDefault="000E342C" w:rsidP="00222A9F">
      <w:pPr>
        <w:pStyle w:val="Akapitzlist"/>
        <w:numPr>
          <w:ilvl w:val="2"/>
          <w:numId w:val="37"/>
        </w:numPr>
        <w:tabs>
          <w:tab w:val="left" w:pos="360"/>
        </w:tabs>
        <w:spacing w:after="240" w:line="276" w:lineRule="auto"/>
        <w:jc w:val="both"/>
        <w:rPr>
          <w:rFonts w:ascii="Calibri" w:hAnsi="Calibri" w:cs="Calibri"/>
        </w:rPr>
      </w:pPr>
      <w:r w:rsidRPr="000E342C">
        <w:rPr>
          <w:rFonts w:ascii="Calibri" w:hAnsi="Calibri" w:cs="Calibri"/>
        </w:rPr>
        <w:t>zakup środków trwałych;</w:t>
      </w:r>
    </w:p>
    <w:p w14:paraId="73CF8586" w14:textId="77777777" w:rsidR="000E342C" w:rsidRDefault="000E342C" w:rsidP="00222A9F">
      <w:pPr>
        <w:pStyle w:val="Akapitzlist"/>
        <w:numPr>
          <w:ilvl w:val="2"/>
          <w:numId w:val="37"/>
        </w:numPr>
        <w:tabs>
          <w:tab w:val="left" w:pos="360"/>
        </w:tabs>
        <w:spacing w:after="240" w:line="276" w:lineRule="auto"/>
        <w:jc w:val="both"/>
        <w:rPr>
          <w:rFonts w:ascii="Calibri" w:hAnsi="Calibri" w:cs="Calibri"/>
        </w:rPr>
      </w:pPr>
      <w:r w:rsidRPr="000E342C">
        <w:rPr>
          <w:rFonts w:ascii="Calibri" w:hAnsi="Calibri" w:cs="Calibri"/>
        </w:rPr>
        <w:t>zakupy i wydatki inwestycyjne, remonty i adaptacje nieruchomości niebędących własnością Gminy Katowice;</w:t>
      </w:r>
    </w:p>
    <w:p w14:paraId="1D10A56D" w14:textId="77777777" w:rsidR="00EC1752" w:rsidRDefault="000E342C" w:rsidP="00222A9F">
      <w:pPr>
        <w:pStyle w:val="Akapitzlist"/>
        <w:numPr>
          <w:ilvl w:val="2"/>
          <w:numId w:val="37"/>
        </w:numPr>
        <w:tabs>
          <w:tab w:val="left" w:pos="360"/>
        </w:tabs>
        <w:spacing w:after="240" w:line="276" w:lineRule="auto"/>
        <w:jc w:val="both"/>
        <w:rPr>
          <w:rFonts w:ascii="Calibri" w:hAnsi="Calibri" w:cs="Calibri"/>
        </w:rPr>
      </w:pPr>
      <w:r w:rsidRPr="000E342C">
        <w:rPr>
          <w:rFonts w:ascii="Calibri" w:hAnsi="Calibri" w:cs="Calibri"/>
        </w:rPr>
        <w:t>odpisy amortyzacyjne;</w:t>
      </w:r>
    </w:p>
    <w:p w14:paraId="30CC9ACC" w14:textId="77777777" w:rsidR="00EC1752" w:rsidRDefault="000E342C" w:rsidP="00222A9F">
      <w:pPr>
        <w:pStyle w:val="Akapitzlist"/>
        <w:numPr>
          <w:ilvl w:val="2"/>
          <w:numId w:val="37"/>
        </w:numPr>
        <w:tabs>
          <w:tab w:val="left" w:pos="360"/>
        </w:tabs>
        <w:spacing w:after="240" w:line="276" w:lineRule="auto"/>
        <w:jc w:val="both"/>
        <w:rPr>
          <w:rFonts w:ascii="Calibri" w:hAnsi="Calibri" w:cs="Calibri"/>
        </w:rPr>
      </w:pPr>
      <w:r w:rsidRPr="00EC1752">
        <w:rPr>
          <w:rFonts w:ascii="Calibri" w:hAnsi="Calibri" w:cs="Calibri"/>
        </w:rPr>
        <w:t>ryczałt na jazdę po mieście itp., którego nie można jednoznacznie przypisać do realizowanego zadania;</w:t>
      </w:r>
    </w:p>
    <w:p w14:paraId="5DB1F10C" w14:textId="77777777" w:rsidR="00EC1752" w:rsidRDefault="000E342C" w:rsidP="00222A9F">
      <w:pPr>
        <w:pStyle w:val="Akapitzlist"/>
        <w:numPr>
          <w:ilvl w:val="2"/>
          <w:numId w:val="37"/>
        </w:numPr>
        <w:tabs>
          <w:tab w:val="left" w:pos="360"/>
        </w:tabs>
        <w:spacing w:after="240" w:line="276" w:lineRule="auto"/>
        <w:jc w:val="both"/>
        <w:rPr>
          <w:rFonts w:ascii="Calibri" w:hAnsi="Calibri" w:cs="Calibri"/>
        </w:rPr>
      </w:pPr>
      <w:r w:rsidRPr="00EC1752">
        <w:rPr>
          <w:rFonts w:ascii="Calibri" w:hAnsi="Calibri" w:cs="Calibri"/>
        </w:rPr>
        <w:t>prowadzenie działalności gospodarczej;</w:t>
      </w:r>
    </w:p>
    <w:p w14:paraId="64A78E1D" w14:textId="77777777" w:rsidR="00EC1752" w:rsidRDefault="000E342C" w:rsidP="00222A9F">
      <w:pPr>
        <w:pStyle w:val="Akapitzlist"/>
        <w:numPr>
          <w:ilvl w:val="2"/>
          <w:numId w:val="37"/>
        </w:numPr>
        <w:tabs>
          <w:tab w:val="left" w:pos="360"/>
        </w:tabs>
        <w:spacing w:after="240" w:line="276" w:lineRule="auto"/>
        <w:jc w:val="both"/>
        <w:rPr>
          <w:rFonts w:ascii="Calibri" w:hAnsi="Calibri" w:cs="Calibri"/>
        </w:rPr>
      </w:pPr>
      <w:r w:rsidRPr="00EC1752">
        <w:rPr>
          <w:rFonts w:ascii="Calibri" w:hAnsi="Calibri" w:cs="Calibri"/>
        </w:rPr>
        <w:t>tworzenie funduszy kapitałowych;</w:t>
      </w:r>
    </w:p>
    <w:p w14:paraId="5BB88E03" w14:textId="77777777" w:rsidR="00EC1752" w:rsidRDefault="000E342C" w:rsidP="00222A9F">
      <w:pPr>
        <w:pStyle w:val="Akapitzlist"/>
        <w:numPr>
          <w:ilvl w:val="2"/>
          <w:numId w:val="37"/>
        </w:numPr>
        <w:tabs>
          <w:tab w:val="left" w:pos="360"/>
        </w:tabs>
        <w:spacing w:after="240" w:line="276" w:lineRule="auto"/>
        <w:jc w:val="both"/>
        <w:rPr>
          <w:rFonts w:ascii="Calibri" w:hAnsi="Calibri" w:cs="Calibri"/>
        </w:rPr>
      </w:pPr>
      <w:r w:rsidRPr="00EC1752">
        <w:rPr>
          <w:rFonts w:ascii="Calibri" w:hAnsi="Calibri" w:cs="Calibri"/>
        </w:rPr>
        <w:t>działania, których celem jest prowadzenie badań naukowych, analiz i studiów;</w:t>
      </w:r>
    </w:p>
    <w:p w14:paraId="47DA1425" w14:textId="77777777" w:rsidR="00EC1752" w:rsidRDefault="000E342C" w:rsidP="00222A9F">
      <w:pPr>
        <w:pStyle w:val="Akapitzlist"/>
        <w:numPr>
          <w:ilvl w:val="2"/>
          <w:numId w:val="37"/>
        </w:numPr>
        <w:tabs>
          <w:tab w:val="left" w:pos="360"/>
        </w:tabs>
        <w:spacing w:after="240" w:line="276" w:lineRule="auto"/>
        <w:jc w:val="both"/>
        <w:rPr>
          <w:rFonts w:ascii="Calibri" w:hAnsi="Calibri" w:cs="Calibri"/>
        </w:rPr>
      </w:pPr>
      <w:r w:rsidRPr="00EC1752">
        <w:rPr>
          <w:rFonts w:ascii="Calibri" w:hAnsi="Calibri" w:cs="Calibri"/>
        </w:rPr>
        <w:t>działania, których celem jest przyznawanie dotacji lub stypendiów dla osób prawnych lub fizycznych;</w:t>
      </w:r>
    </w:p>
    <w:p w14:paraId="11E38CA4" w14:textId="77777777" w:rsidR="00EC1752" w:rsidRDefault="000E342C" w:rsidP="00222A9F">
      <w:pPr>
        <w:pStyle w:val="Akapitzlist"/>
        <w:numPr>
          <w:ilvl w:val="2"/>
          <w:numId w:val="37"/>
        </w:numPr>
        <w:tabs>
          <w:tab w:val="left" w:pos="360"/>
        </w:tabs>
        <w:spacing w:after="240" w:line="276" w:lineRule="auto"/>
        <w:jc w:val="both"/>
        <w:rPr>
          <w:rFonts w:ascii="Calibri" w:hAnsi="Calibri" w:cs="Calibri"/>
        </w:rPr>
      </w:pPr>
      <w:r w:rsidRPr="00EC1752">
        <w:rPr>
          <w:rFonts w:ascii="Calibri" w:hAnsi="Calibri" w:cs="Calibri"/>
        </w:rPr>
        <w:t>dotowanie przedsięwzięć, które są dofinansowywane z budżetu miasta Katowice lub jego funduszy celowych na podstawie przepisów szczególnych;</w:t>
      </w:r>
    </w:p>
    <w:p w14:paraId="35B4550E" w14:textId="77777777" w:rsidR="00EC1752" w:rsidRDefault="000E342C" w:rsidP="00222A9F">
      <w:pPr>
        <w:pStyle w:val="Akapitzlist"/>
        <w:numPr>
          <w:ilvl w:val="2"/>
          <w:numId w:val="37"/>
        </w:numPr>
        <w:tabs>
          <w:tab w:val="left" w:pos="360"/>
        </w:tabs>
        <w:spacing w:after="240" w:line="276" w:lineRule="auto"/>
        <w:jc w:val="both"/>
        <w:rPr>
          <w:rFonts w:ascii="Calibri" w:hAnsi="Calibri" w:cs="Calibri"/>
        </w:rPr>
      </w:pPr>
      <w:r w:rsidRPr="00EC1752">
        <w:rPr>
          <w:rFonts w:ascii="Calibri" w:hAnsi="Calibri" w:cs="Calibri"/>
        </w:rPr>
        <w:t xml:space="preserve"> pokrycie deficytu oraz refundacja kosztów zrealizowanych wcześniej przedsięwzięć, rezerwy na pokrycie przyszłych strat lub zobowiązań;</w:t>
      </w:r>
    </w:p>
    <w:p w14:paraId="361EB64D" w14:textId="77777777" w:rsidR="00EC1752" w:rsidRDefault="000E342C" w:rsidP="00222A9F">
      <w:pPr>
        <w:pStyle w:val="Akapitzlist"/>
        <w:numPr>
          <w:ilvl w:val="2"/>
          <w:numId w:val="37"/>
        </w:numPr>
        <w:tabs>
          <w:tab w:val="left" w:pos="360"/>
        </w:tabs>
        <w:spacing w:after="240" w:line="276" w:lineRule="auto"/>
        <w:jc w:val="both"/>
        <w:rPr>
          <w:rFonts w:ascii="Calibri" w:hAnsi="Calibri" w:cs="Calibri"/>
        </w:rPr>
      </w:pPr>
      <w:r w:rsidRPr="00EC1752">
        <w:rPr>
          <w:rFonts w:ascii="Calibri" w:hAnsi="Calibri" w:cs="Calibri"/>
        </w:rPr>
        <w:lastRenderedPageBreak/>
        <w:t>podatek od towarów i usług (VAT) w wysokości której podatnikowi przysługuje prawo do obniżenia kwoty podatku należnego o kwotę podatku naliczonego oraz inne podatki z wyłączeniem podatku dochodowego od osób fizycznych (PDOF);</w:t>
      </w:r>
    </w:p>
    <w:p w14:paraId="0A21A425" w14:textId="77777777" w:rsidR="00EC1752" w:rsidRDefault="000E342C" w:rsidP="00222A9F">
      <w:pPr>
        <w:pStyle w:val="Akapitzlist"/>
        <w:numPr>
          <w:ilvl w:val="2"/>
          <w:numId w:val="37"/>
        </w:numPr>
        <w:tabs>
          <w:tab w:val="left" w:pos="360"/>
        </w:tabs>
        <w:spacing w:after="240" w:line="276" w:lineRule="auto"/>
        <w:jc w:val="both"/>
        <w:rPr>
          <w:rFonts w:ascii="Calibri" w:hAnsi="Calibri" w:cs="Calibri"/>
        </w:rPr>
      </w:pPr>
      <w:r w:rsidRPr="00EC1752">
        <w:rPr>
          <w:rFonts w:ascii="Calibri" w:hAnsi="Calibri" w:cs="Calibri"/>
        </w:rPr>
        <w:t>refinansowanie kosztów uzyskania odpisów KRS, zakupu pieczątek, wyrabiania szyldów i innych kosztów o podobnym charakterze, które związane są z bieżącą działalnością Oferenta;</w:t>
      </w:r>
    </w:p>
    <w:p w14:paraId="37B3767E" w14:textId="77777777" w:rsidR="00EC1752" w:rsidRDefault="000E342C" w:rsidP="00222A9F">
      <w:pPr>
        <w:pStyle w:val="Akapitzlist"/>
        <w:numPr>
          <w:ilvl w:val="2"/>
          <w:numId w:val="37"/>
        </w:numPr>
        <w:tabs>
          <w:tab w:val="left" w:pos="360"/>
        </w:tabs>
        <w:spacing w:after="240" w:line="276" w:lineRule="auto"/>
        <w:jc w:val="both"/>
        <w:rPr>
          <w:rFonts w:ascii="Calibri" w:hAnsi="Calibri" w:cs="Calibri"/>
        </w:rPr>
      </w:pPr>
      <w:r w:rsidRPr="00EC1752">
        <w:rPr>
          <w:rFonts w:ascii="Calibri" w:hAnsi="Calibri" w:cs="Calibri"/>
        </w:rPr>
        <w:t>zakup licencji, nabywanie uprawnień i kwalifikacji związanych z wykonywanym zadaniem;</w:t>
      </w:r>
    </w:p>
    <w:p w14:paraId="5C7A557F" w14:textId="77777777" w:rsidR="00EC1752" w:rsidRDefault="000E342C" w:rsidP="00222A9F">
      <w:pPr>
        <w:pStyle w:val="Akapitzlist"/>
        <w:numPr>
          <w:ilvl w:val="2"/>
          <w:numId w:val="37"/>
        </w:numPr>
        <w:tabs>
          <w:tab w:val="left" w:pos="360"/>
        </w:tabs>
        <w:spacing w:after="240" w:line="276" w:lineRule="auto"/>
        <w:jc w:val="both"/>
        <w:rPr>
          <w:rFonts w:ascii="Calibri" w:hAnsi="Calibri" w:cs="Calibri"/>
        </w:rPr>
      </w:pPr>
      <w:r w:rsidRPr="00EC1752">
        <w:rPr>
          <w:rFonts w:ascii="Calibri" w:hAnsi="Calibri" w:cs="Calibri"/>
        </w:rPr>
        <w:t>koszty dokumentowane paragonami (bez NIP kupującego), pokwitowaniami, dowodami sprzedaży wewnętrznej, wewnętrznymi notami obciążeniowymi itp.</w:t>
      </w:r>
    </w:p>
    <w:p w14:paraId="1CEF95B9" w14:textId="77777777" w:rsidR="00101595" w:rsidRDefault="000E342C" w:rsidP="00222A9F">
      <w:pPr>
        <w:pStyle w:val="Akapitzlist"/>
        <w:numPr>
          <w:ilvl w:val="2"/>
          <w:numId w:val="37"/>
        </w:numPr>
        <w:tabs>
          <w:tab w:val="left" w:pos="360"/>
        </w:tabs>
        <w:spacing w:after="240" w:line="276" w:lineRule="auto"/>
        <w:jc w:val="both"/>
        <w:rPr>
          <w:rFonts w:ascii="Calibri" w:hAnsi="Calibri" w:cs="Calibri"/>
        </w:rPr>
      </w:pPr>
      <w:r w:rsidRPr="00EC1752">
        <w:rPr>
          <w:rFonts w:ascii="Calibri" w:hAnsi="Calibri" w:cs="Calibri"/>
        </w:rPr>
        <w:t>kary, mandaty, odsetki od nieterminowo regulowanych zobowiązań;</w:t>
      </w:r>
    </w:p>
    <w:p w14:paraId="119A4D6A" w14:textId="6F61FB38" w:rsidR="000E342C" w:rsidRDefault="000E342C" w:rsidP="00222A9F">
      <w:pPr>
        <w:pStyle w:val="Akapitzlist"/>
        <w:numPr>
          <w:ilvl w:val="2"/>
          <w:numId w:val="37"/>
        </w:numPr>
        <w:tabs>
          <w:tab w:val="left" w:pos="360"/>
        </w:tabs>
        <w:spacing w:after="240" w:line="276" w:lineRule="auto"/>
        <w:jc w:val="both"/>
        <w:rPr>
          <w:rFonts w:ascii="Calibri" w:hAnsi="Calibri" w:cs="Calibri"/>
        </w:rPr>
      </w:pPr>
      <w:r w:rsidRPr="00101595">
        <w:rPr>
          <w:rFonts w:ascii="Calibri" w:hAnsi="Calibri" w:cs="Calibri"/>
        </w:rPr>
        <w:t>koszty procesów sądowych.</w:t>
      </w:r>
    </w:p>
    <w:p w14:paraId="4DF7A08C" w14:textId="77777777" w:rsidR="00222A9F" w:rsidRPr="00101595" w:rsidRDefault="00222A9F" w:rsidP="00222A9F">
      <w:pPr>
        <w:pStyle w:val="Akapitzlist"/>
        <w:tabs>
          <w:tab w:val="left" w:pos="360"/>
        </w:tabs>
        <w:spacing w:after="240" w:line="276" w:lineRule="auto"/>
        <w:jc w:val="both"/>
        <w:rPr>
          <w:rFonts w:ascii="Calibri" w:hAnsi="Calibri" w:cs="Calibri"/>
        </w:rPr>
      </w:pPr>
    </w:p>
    <w:p w14:paraId="67989C52" w14:textId="671F8A0C" w:rsidR="000E342C" w:rsidRPr="00101595" w:rsidRDefault="000E342C" w:rsidP="00222A9F">
      <w:pPr>
        <w:pStyle w:val="Akapitzlist"/>
        <w:numPr>
          <w:ilvl w:val="1"/>
          <w:numId w:val="37"/>
        </w:numPr>
        <w:tabs>
          <w:tab w:val="left" w:pos="360"/>
        </w:tabs>
        <w:spacing w:after="240" w:line="276" w:lineRule="auto"/>
        <w:jc w:val="both"/>
        <w:rPr>
          <w:rFonts w:ascii="Calibri" w:hAnsi="Calibri" w:cs="Calibri"/>
        </w:rPr>
      </w:pPr>
      <w:r w:rsidRPr="00101595">
        <w:rPr>
          <w:rFonts w:ascii="Calibri" w:hAnsi="Calibri" w:cs="Calibri"/>
        </w:rPr>
        <w:t>Niedozwolone jest podwójne finansowanie wydatku czyli zrefundowanie całkowite lub częściowe danego wydatku dwa razy ze środków publicznych, zarówno krajowych jak</w:t>
      </w:r>
      <w:r w:rsidR="00222A9F">
        <w:rPr>
          <w:rFonts w:ascii="Calibri" w:hAnsi="Calibri" w:cs="Calibri"/>
        </w:rPr>
        <w:br/>
      </w:r>
      <w:r w:rsidRPr="00101595">
        <w:rPr>
          <w:rFonts w:ascii="Calibri" w:hAnsi="Calibri" w:cs="Calibri"/>
        </w:rPr>
        <w:t>i wspólnotowych.</w:t>
      </w:r>
    </w:p>
    <w:p w14:paraId="64B1D432" w14:textId="55BB1B27" w:rsidR="000E342C" w:rsidRPr="000E342C" w:rsidRDefault="000E342C" w:rsidP="00222A9F">
      <w:pPr>
        <w:numPr>
          <w:ilvl w:val="0"/>
          <w:numId w:val="37"/>
        </w:numPr>
        <w:tabs>
          <w:tab w:val="left" w:pos="360"/>
        </w:tabs>
        <w:spacing w:line="276" w:lineRule="auto"/>
        <w:ind w:left="357"/>
        <w:jc w:val="both"/>
        <w:rPr>
          <w:rFonts w:ascii="Calibri" w:hAnsi="Calibri" w:cs="Calibri"/>
        </w:rPr>
      </w:pPr>
      <w:r w:rsidRPr="000E342C">
        <w:rPr>
          <w:rFonts w:ascii="Calibri" w:hAnsi="Calibri" w:cs="Calibri"/>
        </w:rPr>
        <w:t>Oferent, realizując zadanie, zobowiązany jest do stosowania przepisów prawa,</w:t>
      </w:r>
      <w:r w:rsidR="00222A9F">
        <w:rPr>
          <w:rFonts w:ascii="Calibri" w:hAnsi="Calibri" w:cs="Calibri"/>
        </w:rPr>
        <w:br/>
      </w:r>
      <w:r w:rsidRPr="000E342C">
        <w:rPr>
          <w:rFonts w:ascii="Calibri" w:hAnsi="Calibri" w:cs="Calibri"/>
        </w:rPr>
        <w:t>w szczególności Rozporządzenia Parlamentu Europejskiego i Rady 2016/679 z dnia 27 kwietnia 2016 r. w sprawie ochrony osób fizycznych w związku z przetwarzaniem danych osobowych i w sprawie swobodnego przepływu takich danych oraz uchylenia dyrektywy 95/46/WE (ogólne rozporządzenie o ochronie danych, Dz. Urz. UE L 119 z 04.05.2016) oraz wydanych na jego podstawie krajowych przepisach z zakresu ochrony danych osobowych, w tym ustawy z dnia 10 maja 2018 r. o ochronie danych osobowych (Dz.U. z 2019 r. poz. 1781) oraz ustawy z dnia 27 sierpnia 2009 r. o finansach publicznych (Dz.U. z 2024 r. poz. 1530</w:t>
      </w:r>
      <w:r w:rsidR="008575E2">
        <w:rPr>
          <w:rFonts w:ascii="Calibri" w:hAnsi="Calibri" w:cs="Calibri"/>
        </w:rPr>
        <w:t xml:space="preserve"> z późn. zm.</w:t>
      </w:r>
      <w:r w:rsidRPr="000E342C">
        <w:rPr>
          <w:rFonts w:ascii="Calibri" w:hAnsi="Calibri" w:cs="Calibri"/>
        </w:rPr>
        <w:t>).</w:t>
      </w:r>
    </w:p>
    <w:p w14:paraId="15267D46" w14:textId="7684D81E" w:rsidR="000E342C" w:rsidRPr="000E342C" w:rsidRDefault="000E342C" w:rsidP="00222A9F">
      <w:pPr>
        <w:numPr>
          <w:ilvl w:val="0"/>
          <w:numId w:val="37"/>
        </w:numPr>
        <w:tabs>
          <w:tab w:val="left" w:pos="360"/>
        </w:tabs>
        <w:spacing w:line="276" w:lineRule="auto"/>
        <w:ind w:left="357" w:hanging="357"/>
        <w:rPr>
          <w:rFonts w:ascii="Calibri" w:hAnsi="Calibri" w:cs="Calibri"/>
        </w:rPr>
      </w:pPr>
      <w:r w:rsidRPr="000E342C">
        <w:rPr>
          <w:rFonts w:ascii="Calibri" w:hAnsi="Calibri" w:cs="Calibri"/>
        </w:rPr>
        <w:t>Jeden Oferent może złożyć ofertę na więcej niż jedną część.</w:t>
      </w:r>
    </w:p>
    <w:p w14:paraId="00A0AA9E" w14:textId="1AF0F802" w:rsidR="000E342C" w:rsidRPr="000E342C" w:rsidRDefault="000E342C" w:rsidP="00222A9F">
      <w:pPr>
        <w:numPr>
          <w:ilvl w:val="0"/>
          <w:numId w:val="37"/>
        </w:numPr>
        <w:tabs>
          <w:tab w:val="left" w:pos="360"/>
        </w:tabs>
        <w:spacing w:line="276" w:lineRule="auto"/>
        <w:ind w:hanging="357"/>
        <w:rPr>
          <w:rFonts w:ascii="Calibri" w:hAnsi="Calibri" w:cs="Calibri"/>
        </w:rPr>
      </w:pPr>
      <w:r w:rsidRPr="000E342C">
        <w:rPr>
          <w:rFonts w:ascii="Calibri" w:hAnsi="Calibri" w:cs="Calibri"/>
        </w:rPr>
        <w:t xml:space="preserve">W trakcie realizacji zadania Oferent powinien podejmować działania zmierzające do: </w:t>
      </w:r>
    </w:p>
    <w:p w14:paraId="57B4D633" w14:textId="77777777" w:rsidR="00101595" w:rsidRDefault="000E342C" w:rsidP="00222A9F">
      <w:pPr>
        <w:pStyle w:val="Akapitzlist"/>
        <w:numPr>
          <w:ilvl w:val="0"/>
          <w:numId w:val="41"/>
        </w:numPr>
        <w:tabs>
          <w:tab w:val="left" w:pos="360"/>
        </w:tabs>
        <w:spacing w:line="276" w:lineRule="auto"/>
        <w:ind w:hanging="357"/>
        <w:rPr>
          <w:rFonts w:ascii="Calibri" w:hAnsi="Calibri" w:cs="Calibri"/>
        </w:rPr>
      </w:pPr>
      <w:r w:rsidRPr="00101595">
        <w:rPr>
          <w:rFonts w:ascii="Calibri" w:hAnsi="Calibri" w:cs="Calibri"/>
        </w:rPr>
        <w:t xml:space="preserve">zastąpienia jednorazowych talerzy, sztućców, kubeczków, słomek z plastiku i mieszadełek do napojów wielorazowymi odpowiednikami lub odpowiednikami wykonanymi z ekologicznych materiałów, ulegających biodegradacji albo podlegających recyklingowi, </w:t>
      </w:r>
    </w:p>
    <w:p w14:paraId="60C3980A" w14:textId="77777777" w:rsidR="00101595" w:rsidRDefault="000E342C" w:rsidP="00222A9F">
      <w:pPr>
        <w:pStyle w:val="Akapitzlist"/>
        <w:numPr>
          <w:ilvl w:val="0"/>
          <w:numId w:val="41"/>
        </w:numPr>
        <w:tabs>
          <w:tab w:val="left" w:pos="360"/>
        </w:tabs>
        <w:spacing w:line="276" w:lineRule="auto"/>
        <w:ind w:hanging="357"/>
        <w:rPr>
          <w:rFonts w:ascii="Calibri" w:hAnsi="Calibri" w:cs="Calibri"/>
        </w:rPr>
      </w:pPr>
      <w:r w:rsidRPr="00101595">
        <w:rPr>
          <w:rFonts w:ascii="Calibri" w:hAnsi="Calibri" w:cs="Calibri"/>
        </w:rPr>
        <w:t xml:space="preserve">w przypadku korzystania z usług cateringowych – podawania posiłków w opakowaniach biodegradowalnych lub wielokrotnego użytku, </w:t>
      </w:r>
    </w:p>
    <w:p w14:paraId="6A02617A" w14:textId="179E7E48" w:rsidR="000E342C" w:rsidRPr="00101595" w:rsidRDefault="000E342C" w:rsidP="00222A9F">
      <w:pPr>
        <w:pStyle w:val="Akapitzlist"/>
        <w:numPr>
          <w:ilvl w:val="0"/>
          <w:numId w:val="41"/>
        </w:numPr>
        <w:tabs>
          <w:tab w:val="left" w:pos="360"/>
        </w:tabs>
        <w:spacing w:line="276" w:lineRule="auto"/>
        <w:ind w:hanging="357"/>
        <w:rPr>
          <w:rFonts w:ascii="Calibri" w:hAnsi="Calibri" w:cs="Calibri"/>
        </w:rPr>
      </w:pPr>
      <w:r w:rsidRPr="00101595">
        <w:rPr>
          <w:rFonts w:ascii="Calibri" w:hAnsi="Calibri" w:cs="Calibri"/>
        </w:rPr>
        <w:t>rezygnacji z używania plastikowych toreb, opakowań lub reklamówek.</w:t>
      </w:r>
    </w:p>
    <w:p w14:paraId="27876046" w14:textId="77777777" w:rsidR="00AA3B03" w:rsidRDefault="00AA3B03" w:rsidP="004F0470">
      <w:pPr>
        <w:numPr>
          <w:ilvl w:val="0"/>
          <w:numId w:val="5"/>
        </w:numPr>
        <w:spacing w:after="240" w:line="276" w:lineRule="auto"/>
        <w:ind w:left="357" w:hanging="357"/>
        <w:rPr>
          <w:rFonts w:ascii="Calibri" w:hAnsi="Calibri" w:cs="Times New Roman"/>
        </w:rPr>
      </w:pPr>
      <w:bookmarkStart w:id="21" w:name="Bookmark2"/>
      <w:r>
        <w:rPr>
          <w:rFonts w:ascii="Calibri" w:hAnsi="Calibri" w:cs="Times New Roman"/>
          <w:b/>
        </w:rPr>
        <w:t>TERMIN I WARUNKI REALIZACJI ZADANIA:</w:t>
      </w:r>
    </w:p>
    <w:p w14:paraId="4C24601D" w14:textId="1A54F0E0" w:rsidR="00101595" w:rsidRPr="00101595" w:rsidRDefault="00101595" w:rsidP="00222A9F">
      <w:pPr>
        <w:numPr>
          <w:ilvl w:val="0"/>
          <w:numId w:val="2"/>
        </w:numPr>
        <w:spacing w:before="120" w:line="276" w:lineRule="auto"/>
        <w:jc w:val="both"/>
        <w:rPr>
          <w:rFonts w:ascii="Calibri" w:hAnsi="Calibri" w:cs="Times New Roman"/>
          <w:b/>
          <w:bCs/>
        </w:rPr>
      </w:pPr>
      <w:bookmarkStart w:id="22" w:name="_Hlk182897092"/>
      <w:r w:rsidRPr="00101595">
        <w:rPr>
          <w:rFonts w:ascii="Calibri" w:hAnsi="Calibri" w:cs="Times New Roman"/>
        </w:rPr>
        <w:t xml:space="preserve">Termin realizacji zadania: </w:t>
      </w:r>
      <w:bookmarkStart w:id="23" w:name="_Hlk182897135"/>
      <w:r w:rsidRPr="00101595">
        <w:rPr>
          <w:rFonts w:ascii="Calibri" w:hAnsi="Calibri" w:cs="Times New Roman"/>
          <w:b/>
          <w:bCs/>
        </w:rPr>
        <w:t xml:space="preserve">od dnia zawarcia umowy maksymalnie do dnia 10 grudnia 2025 r. dla wszystkich </w:t>
      </w:r>
      <w:r w:rsidR="005F3ADD">
        <w:rPr>
          <w:rFonts w:ascii="Calibri" w:hAnsi="Calibri" w:cs="Times New Roman"/>
          <w:b/>
          <w:bCs/>
        </w:rPr>
        <w:t>3</w:t>
      </w:r>
      <w:r w:rsidRPr="00101595">
        <w:rPr>
          <w:rFonts w:ascii="Calibri" w:hAnsi="Calibri" w:cs="Times New Roman"/>
          <w:b/>
          <w:bCs/>
        </w:rPr>
        <w:t xml:space="preserve"> części.</w:t>
      </w:r>
    </w:p>
    <w:p w14:paraId="2A880CAE" w14:textId="77777777" w:rsidR="00101595" w:rsidRPr="00101595" w:rsidRDefault="00101595" w:rsidP="00222A9F">
      <w:pPr>
        <w:spacing w:before="120" w:line="276" w:lineRule="auto"/>
        <w:ind w:left="360"/>
        <w:jc w:val="both"/>
        <w:rPr>
          <w:rFonts w:ascii="Calibri" w:hAnsi="Calibri" w:cs="Times New Roman"/>
        </w:rPr>
      </w:pPr>
      <w:bookmarkStart w:id="24" w:name="_Hlk182897108"/>
      <w:bookmarkEnd w:id="22"/>
      <w:r w:rsidRPr="00101595">
        <w:rPr>
          <w:rFonts w:ascii="Calibri" w:hAnsi="Calibri" w:cs="Times New Roman"/>
        </w:rPr>
        <w:t xml:space="preserve">Termin ponoszenia wydatków: </w:t>
      </w:r>
      <w:r w:rsidRPr="00101595">
        <w:rPr>
          <w:rFonts w:ascii="Calibri" w:hAnsi="Calibri" w:cs="Times New Roman"/>
          <w:b/>
          <w:bCs/>
        </w:rPr>
        <w:t>14 dni od dnia zakończenia realizacji zadania</w:t>
      </w:r>
      <w:r w:rsidRPr="00101595">
        <w:rPr>
          <w:rFonts w:ascii="Calibri" w:hAnsi="Calibri" w:cs="Times New Roman"/>
        </w:rPr>
        <w:t>.</w:t>
      </w:r>
    </w:p>
    <w:bookmarkEnd w:id="23"/>
    <w:bookmarkEnd w:id="24"/>
    <w:p w14:paraId="7FFA5989" w14:textId="77777777" w:rsidR="00AA3B03" w:rsidRDefault="00AA3B03" w:rsidP="00222A9F">
      <w:pPr>
        <w:numPr>
          <w:ilvl w:val="0"/>
          <w:numId w:val="2"/>
        </w:numPr>
        <w:spacing w:before="120" w:line="276" w:lineRule="auto"/>
        <w:ind w:left="357"/>
        <w:jc w:val="both"/>
        <w:rPr>
          <w:rFonts w:ascii="Calibri" w:hAnsi="Calibri" w:cs="Times New Roman"/>
        </w:rPr>
      </w:pPr>
      <w:r>
        <w:rPr>
          <w:rFonts w:ascii="Calibri" w:hAnsi="Calibri" w:cs="Times New Roman"/>
        </w:rPr>
        <w:lastRenderedPageBreak/>
        <w:t>Warunki realizacji zadania:</w:t>
      </w:r>
    </w:p>
    <w:tbl>
      <w:tblPr>
        <w:tblW w:w="9818" w:type="dxa"/>
        <w:tblInd w:w="-20" w:type="dxa"/>
        <w:tblLayout w:type="fixed"/>
        <w:tblLook w:val="0000" w:firstRow="0" w:lastRow="0" w:firstColumn="0" w:lastColumn="0" w:noHBand="0" w:noVBand="0"/>
      </w:tblPr>
      <w:tblGrid>
        <w:gridCol w:w="9818"/>
      </w:tblGrid>
      <w:tr w:rsidR="00586CF7" w14:paraId="2AFF58C6" w14:textId="77777777" w:rsidTr="00DF3629">
        <w:tc>
          <w:tcPr>
            <w:tcW w:w="9818" w:type="dxa"/>
            <w:shd w:val="clear" w:color="auto" w:fill="FFFFFF"/>
          </w:tcPr>
          <w:p w14:paraId="4249D089" w14:textId="77777777" w:rsidR="00D50FDE" w:rsidRDefault="00AA3B03" w:rsidP="00222A9F">
            <w:pPr>
              <w:numPr>
                <w:ilvl w:val="0"/>
                <w:numId w:val="20"/>
              </w:numPr>
              <w:tabs>
                <w:tab w:val="left" w:pos="7380"/>
              </w:tabs>
              <w:spacing w:line="276" w:lineRule="auto"/>
              <w:ind w:left="341" w:hanging="341"/>
              <w:jc w:val="both"/>
              <w:rPr>
                <w:rFonts w:ascii="Calibri" w:hAnsi="Calibri" w:cs="Calibri"/>
                <w:kern w:val="1"/>
              </w:rPr>
            </w:pPr>
            <w:r>
              <w:rPr>
                <w:rFonts w:ascii="Calibri" w:hAnsi="Calibri" w:cs="Times New Roman"/>
              </w:rPr>
              <w:t>Podmiot uprawniony, zainteresowany realizacją zadania powinien działać na rzecz miasta Katowice lub jego mieszkańców.</w:t>
            </w:r>
          </w:p>
          <w:p w14:paraId="24D1E3AD" w14:textId="77777777" w:rsidR="00D50FDE" w:rsidRDefault="00AA3B03" w:rsidP="00222A9F">
            <w:pPr>
              <w:numPr>
                <w:ilvl w:val="0"/>
                <w:numId w:val="20"/>
              </w:numPr>
              <w:tabs>
                <w:tab w:val="left" w:pos="900"/>
                <w:tab w:val="left" w:pos="7380"/>
              </w:tabs>
              <w:spacing w:line="276" w:lineRule="auto"/>
              <w:jc w:val="both"/>
              <w:rPr>
                <w:rFonts w:ascii="Calibri" w:hAnsi="Calibri" w:cs="Calibri"/>
                <w:kern w:val="1"/>
              </w:rPr>
            </w:pPr>
            <w:r w:rsidRPr="00D50FDE">
              <w:rPr>
                <w:rFonts w:ascii="Calibri" w:hAnsi="Calibri" w:cs="Calibri"/>
                <w:kern w:val="1"/>
              </w:rPr>
              <w:t xml:space="preserve">Osoby zatrudnione, świadczące odpowiednie usługi na rzecz uczestników zadania, biorące udział przy realizacji projektu powinny posiadać odpowiednie kwalifikacje i doświadczenie pozwalające na zapewnienie usług odpowiedniej jakości, tj. </w:t>
            </w:r>
            <w:r w:rsidRPr="00D50FDE">
              <w:rPr>
                <w:rFonts w:ascii="Calibri" w:hAnsi="Calibri" w:cs="Calibri"/>
                <w:b/>
                <w:bCs/>
                <w:kern w:val="1"/>
              </w:rPr>
              <w:t>posiadać dyplom ukończenia studiów kierunkowych lub kursów odpowiednich do świadczonych usług oraz min. 3 lata doświadczenia w realizacji tożsamych warsztatów.</w:t>
            </w:r>
          </w:p>
          <w:p w14:paraId="23181767" w14:textId="77777777" w:rsidR="00D50FDE" w:rsidRDefault="00AA3B03" w:rsidP="00222A9F">
            <w:pPr>
              <w:numPr>
                <w:ilvl w:val="0"/>
                <w:numId w:val="20"/>
              </w:numPr>
              <w:tabs>
                <w:tab w:val="left" w:pos="900"/>
                <w:tab w:val="left" w:pos="7380"/>
              </w:tabs>
              <w:spacing w:line="276" w:lineRule="auto"/>
              <w:jc w:val="both"/>
              <w:rPr>
                <w:rFonts w:ascii="Calibri" w:hAnsi="Calibri" w:cs="Calibri"/>
                <w:kern w:val="1"/>
              </w:rPr>
            </w:pPr>
            <w:r w:rsidRPr="00D50FDE">
              <w:rPr>
                <w:rFonts w:ascii="Calibri" w:hAnsi="Calibri" w:cs="Times New Roman"/>
              </w:rPr>
              <w:t xml:space="preserve">Podmiot ubiegający się o dotację powinien posiadać co najmniej </w:t>
            </w:r>
            <w:r w:rsidR="00D50FDE">
              <w:rPr>
                <w:rFonts w:ascii="Calibri" w:hAnsi="Calibri" w:cs="Times New Roman"/>
              </w:rPr>
              <w:t>dwuletnie</w:t>
            </w:r>
            <w:r w:rsidRPr="00D50FDE">
              <w:rPr>
                <w:rFonts w:ascii="Calibri" w:hAnsi="Calibri" w:cs="Times New Roman"/>
              </w:rPr>
              <w:t xml:space="preserve"> doświadczenie (udokumentowane) w realizacji tego typu usług.</w:t>
            </w:r>
          </w:p>
          <w:p w14:paraId="1AA5E13F" w14:textId="77777777" w:rsidR="00A81D0F" w:rsidRDefault="00AA3B03" w:rsidP="00222A9F">
            <w:pPr>
              <w:numPr>
                <w:ilvl w:val="0"/>
                <w:numId w:val="20"/>
              </w:numPr>
              <w:tabs>
                <w:tab w:val="left" w:pos="900"/>
                <w:tab w:val="left" w:pos="7380"/>
              </w:tabs>
              <w:spacing w:line="276" w:lineRule="auto"/>
              <w:jc w:val="both"/>
              <w:rPr>
                <w:rFonts w:ascii="Calibri" w:hAnsi="Calibri" w:cs="Calibri"/>
                <w:kern w:val="1"/>
              </w:rPr>
            </w:pPr>
            <w:r w:rsidRPr="00D50FDE">
              <w:rPr>
                <w:rFonts w:ascii="Calibri" w:eastAsia="Calibri" w:hAnsi="Calibri" w:cs="Calibri"/>
              </w:rPr>
              <w:t>W trakcie realizacji zadania</w:t>
            </w:r>
            <w:r w:rsidR="005B67AD">
              <w:t xml:space="preserve"> </w:t>
            </w:r>
            <w:r w:rsidR="005B67AD" w:rsidRPr="005B67AD">
              <w:rPr>
                <w:rFonts w:ascii="Calibri" w:eastAsia="Calibri" w:hAnsi="Calibri" w:cs="Calibri"/>
              </w:rPr>
              <w:t>na uzasadniony wniosek organizacji pozarządowej</w:t>
            </w:r>
            <w:r w:rsidRPr="00D50FDE">
              <w:rPr>
                <w:rFonts w:ascii="Calibri" w:eastAsia="Calibri" w:hAnsi="Calibri" w:cs="Calibri"/>
              </w:rPr>
              <w:t xml:space="preserve"> mogą być dokonywane zmiany:</w:t>
            </w:r>
          </w:p>
          <w:p w14:paraId="4E346630" w14:textId="0B364A2C" w:rsidR="00A81D0F" w:rsidRPr="00A81D0F" w:rsidRDefault="00A81D0F" w:rsidP="00222A9F">
            <w:pPr>
              <w:pStyle w:val="Akapitzlist"/>
              <w:numPr>
                <w:ilvl w:val="2"/>
                <w:numId w:val="42"/>
              </w:numPr>
              <w:tabs>
                <w:tab w:val="left" w:pos="900"/>
                <w:tab w:val="left" w:pos="6396"/>
                <w:tab w:val="left" w:pos="7380"/>
              </w:tabs>
              <w:spacing w:line="276" w:lineRule="auto"/>
              <w:jc w:val="both"/>
              <w:rPr>
                <w:rFonts w:ascii="Calibri" w:hAnsi="Calibri" w:cs="Calibri"/>
                <w:kern w:val="1"/>
              </w:rPr>
            </w:pPr>
            <w:r w:rsidRPr="00A81D0F">
              <w:rPr>
                <w:rFonts w:ascii="Calibri" w:eastAsia="Calibri" w:hAnsi="Calibri" w:cs="Calibri"/>
              </w:rPr>
              <w:t xml:space="preserve">Zakresie sposobu i terminu realizacji zadania (jednak termin ten nie może być dłuższy niż do </w:t>
            </w:r>
            <w:r w:rsidR="000A264F" w:rsidRPr="00256D43">
              <w:rPr>
                <w:rFonts w:ascii="Calibri" w:eastAsia="Calibri" w:hAnsi="Calibri" w:cs="Calibri"/>
              </w:rPr>
              <w:t xml:space="preserve">10 </w:t>
            </w:r>
            <w:r w:rsidRPr="00A81D0F">
              <w:rPr>
                <w:rFonts w:ascii="Calibri" w:eastAsia="Calibri" w:hAnsi="Calibri" w:cs="Calibri"/>
              </w:rPr>
              <w:t xml:space="preserve">grudnia  </w:t>
            </w:r>
            <w:r w:rsidR="00E4471E" w:rsidRPr="00A81D0F">
              <w:rPr>
                <w:rFonts w:ascii="Calibri" w:eastAsia="Calibri" w:hAnsi="Calibri" w:cs="Calibri"/>
              </w:rPr>
              <w:t>202</w:t>
            </w:r>
            <w:r w:rsidR="00E4471E">
              <w:rPr>
                <w:rFonts w:ascii="Calibri" w:eastAsia="Calibri" w:hAnsi="Calibri" w:cs="Calibri"/>
              </w:rPr>
              <w:t xml:space="preserve">5 </w:t>
            </w:r>
            <w:r w:rsidRPr="00A81D0F">
              <w:rPr>
                <w:rFonts w:ascii="Calibri" w:eastAsia="Calibri" w:hAnsi="Calibri" w:cs="Calibri"/>
              </w:rPr>
              <w:t>r. Zmiany takie wymagają zgłoszenia w formie pisemnej i uzyskania zgody Dyrektora Miejskiego Ośrodka Pomocy Społecznej w Katowicach, Naczelnika Wydziału Polityki Społecznej Urzędu Miasta Katowice oraz dysponenta środków (resortowego Wiceprezydenta Miasta Katowice). Zgłoszone zmiany nie mogą zmieniać istoty zadania publicznego. Oferent zobligowany jest po uzyskaniu zgody na wprowadzenie zmian przedstawić aktualizację oferty. Zmiany w ofercie wymagają aneksu do umowy.</w:t>
            </w:r>
          </w:p>
          <w:p w14:paraId="79C8D8F4" w14:textId="3A86533F" w:rsidR="00A81D0F" w:rsidRPr="00A81D0F" w:rsidRDefault="00A81D0F" w:rsidP="00222A9F">
            <w:pPr>
              <w:pStyle w:val="Akapitzlist"/>
              <w:numPr>
                <w:ilvl w:val="2"/>
                <w:numId w:val="42"/>
              </w:numPr>
              <w:tabs>
                <w:tab w:val="left" w:pos="900"/>
                <w:tab w:val="left" w:pos="7380"/>
              </w:tabs>
              <w:spacing w:line="276" w:lineRule="auto"/>
              <w:jc w:val="both"/>
              <w:rPr>
                <w:rFonts w:ascii="Calibri" w:hAnsi="Calibri" w:cs="Calibri"/>
                <w:kern w:val="1"/>
              </w:rPr>
            </w:pPr>
            <w:r w:rsidRPr="00A81D0F">
              <w:rPr>
                <w:rFonts w:ascii="Calibri" w:eastAsia="Calibri" w:hAnsi="Calibri" w:cs="Calibri"/>
              </w:rPr>
              <w:t>Zakresie poszczególnych pozycji kosztów działania oraz pomiędzy działaniami do wysokości 35%, pod warunkiem pełnej realizacji określonego w ofercie zadania i za zgodą Dyrektora Miejskiego Ośrodka Pomocy Społecznej w Katowicach, Naczelnika Wydziału Polityki Społecznej Urzędu Miasta Katowice (powyższe nie dotyczy przesunięć w zakresie wynagrodzeń).</w:t>
            </w:r>
          </w:p>
          <w:p w14:paraId="537AE3A8" w14:textId="77777777" w:rsidR="00D50FDE" w:rsidRDefault="00AA3B03" w:rsidP="00222A9F">
            <w:pPr>
              <w:widowControl/>
              <w:numPr>
                <w:ilvl w:val="1"/>
                <w:numId w:val="22"/>
              </w:numPr>
              <w:tabs>
                <w:tab w:val="left" w:pos="1246"/>
                <w:tab w:val="left" w:pos="7994"/>
                <w:tab w:val="right" w:pos="9498"/>
              </w:tabs>
              <w:spacing w:line="276" w:lineRule="auto"/>
              <w:ind w:left="341" w:hanging="341"/>
              <w:jc w:val="both"/>
              <w:rPr>
                <w:rFonts w:ascii="Calibri" w:eastAsia="Calibri" w:hAnsi="Calibri" w:cs="Calibri"/>
                <w:kern w:val="1"/>
              </w:rPr>
            </w:pPr>
            <w:r>
              <w:rPr>
                <w:rFonts w:ascii="Calibri" w:eastAsia="Calibri" w:hAnsi="Calibri" w:cs="Calibri"/>
              </w:rPr>
              <w:t xml:space="preserve">Zadanie publiczne uznaje się za zrealizowane jeśli wszystkie działania oraz rezultaty określone w ofercie w sposób umożliwiający ich zmierzenie zostały osiągnięte na tym samym poziomie jaki planowano.  </w:t>
            </w:r>
          </w:p>
          <w:p w14:paraId="3FD5DB99" w14:textId="6C89927C" w:rsidR="00D50FDE" w:rsidRPr="00565A04" w:rsidRDefault="00AA3B03" w:rsidP="00222A9F">
            <w:pPr>
              <w:widowControl/>
              <w:numPr>
                <w:ilvl w:val="1"/>
                <w:numId w:val="22"/>
              </w:numPr>
              <w:tabs>
                <w:tab w:val="left" w:pos="1246"/>
                <w:tab w:val="left" w:pos="7994"/>
                <w:tab w:val="right" w:pos="9498"/>
              </w:tabs>
              <w:spacing w:line="276" w:lineRule="auto"/>
              <w:ind w:left="341" w:hanging="341"/>
              <w:jc w:val="both"/>
              <w:rPr>
                <w:rFonts w:ascii="Calibri" w:eastAsia="Calibri" w:hAnsi="Calibri" w:cs="Calibri"/>
                <w:kern w:val="1"/>
              </w:rPr>
            </w:pPr>
            <w:r w:rsidRPr="00D50FDE">
              <w:rPr>
                <w:rFonts w:ascii="Calibri" w:eastAsia="Calibri" w:hAnsi="Calibri" w:cs="Calibri"/>
              </w:rPr>
              <w:t xml:space="preserve">Zadanie publiczne zawarte w ofercie nie może być realizowane przez podmiot niebędący stroną umowy o </w:t>
            </w:r>
            <w:r w:rsidR="00DF3629" w:rsidRPr="00256D43">
              <w:rPr>
                <w:rFonts w:ascii="Calibri" w:eastAsia="Calibri" w:hAnsi="Calibri" w:cs="Calibri"/>
              </w:rPr>
              <w:t>powierzenie</w:t>
            </w:r>
            <w:r w:rsidRPr="00256D43">
              <w:rPr>
                <w:rFonts w:ascii="Calibri" w:eastAsia="Calibri" w:hAnsi="Calibri" w:cs="Calibri"/>
              </w:rPr>
              <w:t xml:space="preserve"> </w:t>
            </w:r>
            <w:r w:rsidRPr="00D50FDE">
              <w:rPr>
                <w:rFonts w:ascii="Calibri" w:eastAsia="Calibri" w:hAnsi="Calibri" w:cs="Calibri"/>
              </w:rPr>
              <w:t>realizacji zadania publicznego, chyba że podmiot, który zawarł umowę na realizację zadania publicznego, zleci realizację zadania publicznego lub jego części wybranym, w</w:t>
            </w:r>
            <w:r w:rsidR="001D5805">
              <w:rPr>
                <w:rFonts w:ascii="Calibri" w:eastAsia="Calibri" w:hAnsi="Calibri" w:cs="Calibri"/>
              </w:rPr>
              <w:t> </w:t>
            </w:r>
            <w:r w:rsidRPr="00D50FDE">
              <w:rPr>
                <w:rFonts w:ascii="Calibri" w:eastAsia="Calibri" w:hAnsi="Calibri" w:cs="Calibri"/>
              </w:rPr>
              <w:t xml:space="preserve">sposób zapewniający jawność i uczciwą konkurencję, organizacjom pozarządowym lub podmiotom wymienionym w art. 3 ust. 3 ustawy </w:t>
            </w:r>
            <w:r w:rsidRPr="00D50FDE">
              <w:rPr>
                <w:rFonts w:ascii="Calibri" w:eastAsia="Calibri" w:hAnsi="Calibri" w:cs="Calibri"/>
                <w:kern w:val="1"/>
              </w:rPr>
              <w:t>o działalności pożytku publicznego i</w:t>
            </w:r>
            <w:r w:rsidR="001D5805">
              <w:rPr>
                <w:rFonts w:ascii="Calibri" w:eastAsia="Calibri" w:hAnsi="Calibri" w:cs="Calibri"/>
                <w:kern w:val="1"/>
              </w:rPr>
              <w:t> </w:t>
            </w:r>
            <w:r w:rsidRPr="00D50FDE">
              <w:rPr>
                <w:rFonts w:ascii="Calibri" w:eastAsia="Calibri" w:hAnsi="Calibri" w:cs="Calibri"/>
                <w:kern w:val="1"/>
              </w:rPr>
              <w:t>o</w:t>
            </w:r>
            <w:r w:rsidR="001D5805">
              <w:rPr>
                <w:rFonts w:ascii="Calibri" w:eastAsia="Calibri" w:hAnsi="Calibri" w:cs="Calibri"/>
                <w:kern w:val="1"/>
              </w:rPr>
              <w:t> </w:t>
            </w:r>
            <w:r w:rsidRPr="00D50FDE">
              <w:rPr>
                <w:rFonts w:ascii="Calibri" w:eastAsia="Calibri" w:hAnsi="Calibri" w:cs="Calibri"/>
                <w:kern w:val="1"/>
              </w:rPr>
              <w:t>wolontariacie</w:t>
            </w:r>
            <w:r w:rsidRPr="00D50FDE">
              <w:rPr>
                <w:rFonts w:ascii="Calibri" w:eastAsia="Calibri" w:hAnsi="Calibri" w:cs="Calibri"/>
              </w:rPr>
              <w:t>, niebędącymi stronami umowy.</w:t>
            </w:r>
          </w:p>
          <w:p w14:paraId="5C18526C" w14:textId="3B77F600" w:rsidR="00222A9F" w:rsidRPr="00222A9F" w:rsidRDefault="00AA3B03" w:rsidP="00222A9F">
            <w:pPr>
              <w:widowControl/>
              <w:numPr>
                <w:ilvl w:val="1"/>
                <w:numId w:val="22"/>
              </w:numPr>
              <w:tabs>
                <w:tab w:val="left" w:pos="1246"/>
                <w:tab w:val="left" w:pos="7994"/>
                <w:tab w:val="right" w:pos="9498"/>
              </w:tabs>
              <w:spacing w:line="276" w:lineRule="auto"/>
              <w:ind w:left="341" w:hanging="341"/>
              <w:jc w:val="both"/>
              <w:rPr>
                <w:rFonts w:ascii="Calibri" w:eastAsia="Calibri" w:hAnsi="Calibri" w:cs="Calibri"/>
                <w:kern w:val="1"/>
              </w:rPr>
            </w:pPr>
            <w:r w:rsidRPr="00D50FDE">
              <w:rPr>
                <w:rFonts w:ascii="Calibri" w:hAnsi="Calibri" w:cs="Times New Roman"/>
              </w:rPr>
              <w:t>Zleceniobiorca, realizując zlecone zadanie, zobowiązuje się do informowania w wydawanych przez siebie, w ramach zadania, publikacjach, materiałach informacyjnych i promocyjnych, poprzez media, w tym na stronie internetowej Zleceniobiorcy, jak również stosownie do charakteru zadania, poprzez widoczną w miejscu jego realizacji tablicę lub przez ustną informację kierowaną do odbiorców, o fakcie dofinansowania realizacji zadania przez Fundusze Europejskie dla Śląska (Fundusz na rzecz Sprawiedliwej Transformacji) zgodnie z</w:t>
            </w:r>
            <w:r w:rsidR="001D5805">
              <w:rPr>
                <w:rFonts w:ascii="Calibri" w:hAnsi="Calibri" w:cs="Times New Roman"/>
              </w:rPr>
              <w:t> </w:t>
            </w:r>
            <w:r w:rsidRPr="00D50FDE">
              <w:rPr>
                <w:rFonts w:ascii="Calibri" w:hAnsi="Calibri" w:cs="Times New Roman"/>
              </w:rPr>
              <w:t xml:space="preserve">zapisami </w:t>
            </w:r>
            <w:r w:rsidRPr="00D50FDE">
              <w:rPr>
                <w:rFonts w:ascii="Calibri" w:hAnsi="Calibri" w:cs="Times New Roman"/>
              </w:rPr>
              <w:lastRenderedPageBreak/>
              <w:t>zawartymi w  „Podręczniku wnioskodawcy i beneficjenta Funduszy Europejskich na lata 2021-2027  w zakresie informacji i promocji”</w:t>
            </w:r>
            <w:r w:rsidR="00222A9F">
              <w:rPr>
                <w:rFonts w:ascii="Calibri" w:hAnsi="Calibri" w:cs="Times New Roman"/>
              </w:rPr>
              <w:t xml:space="preserve"> </w:t>
            </w:r>
          </w:p>
          <w:p w14:paraId="0A564770" w14:textId="0E2187C0" w:rsidR="001D5805" w:rsidRPr="00D50FDE" w:rsidRDefault="001D5805" w:rsidP="00222A9F">
            <w:pPr>
              <w:widowControl/>
              <w:tabs>
                <w:tab w:val="left" w:pos="1246"/>
                <w:tab w:val="left" w:pos="7994"/>
                <w:tab w:val="right" w:pos="9498"/>
              </w:tabs>
              <w:spacing w:line="276" w:lineRule="auto"/>
              <w:ind w:left="341"/>
              <w:rPr>
                <w:rFonts w:ascii="Calibri" w:eastAsia="Calibri" w:hAnsi="Calibri" w:cs="Calibri"/>
                <w:kern w:val="1"/>
              </w:rPr>
            </w:pPr>
            <w:r>
              <w:rPr>
                <w:rFonts w:ascii="Calibri" w:hAnsi="Calibri" w:cs="Times New Roman"/>
              </w:rPr>
              <w:t>(</w:t>
            </w:r>
            <w:hyperlink r:id="rId9" w:history="1">
              <w:r w:rsidRPr="005C41A1">
                <w:rPr>
                  <w:rStyle w:val="Hipercze"/>
                  <w:rFonts w:ascii="Calibri" w:hAnsi="Calibri" w:cs="Times New Roman"/>
                </w:rPr>
                <w:t>http://funduszeue.slaskie.pl/dokument/podrecznik_benefi_fe2021_2027_info_promo_sty2024</w:t>
              </w:r>
            </w:hyperlink>
            <w:r w:rsidR="00AA3B03" w:rsidRPr="00D50FDE">
              <w:rPr>
                <w:rFonts w:ascii="Calibri" w:hAnsi="Calibri" w:cs="Times New Roman"/>
              </w:rPr>
              <w:t>)</w:t>
            </w:r>
          </w:p>
        </w:tc>
      </w:tr>
      <w:tr w:rsidR="00F05720" w14:paraId="34C6A328" w14:textId="77777777" w:rsidTr="00DF3629">
        <w:tc>
          <w:tcPr>
            <w:tcW w:w="9818" w:type="dxa"/>
            <w:shd w:val="clear" w:color="auto" w:fill="FFFFFF"/>
          </w:tcPr>
          <w:p w14:paraId="20FD698A" w14:textId="77777777" w:rsidR="00F05720" w:rsidRDefault="00F05720" w:rsidP="00222A9F">
            <w:pPr>
              <w:tabs>
                <w:tab w:val="left" w:pos="900"/>
                <w:tab w:val="left" w:pos="7380"/>
              </w:tabs>
              <w:spacing w:line="276" w:lineRule="auto"/>
              <w:rPr>
                <w:rFonts w:ascii="Calibri" w:hAnsi="Calibri" w:cs="Times New Roman"/>
              </w:rPr>
            </w:pPr>
          </w:p>
        </w:tc>
      </w:tr>
    </w:tbl>
    <w:bookmarkEnd w:id="21"/>
    <w:p w14:paraId="436E0F12" w14:textId="77777777" w:rsidR="00AA3B03" w:rsidRDefault="00AA3B03" w:rsidP="00222A9F">
      <w:pPr>
        <w:pStyle w:val="Nagwek21"/>
        <w:numPr>
          <w:ilvl w:val="0"/>
          <w:numId w:val="5"/>
        </w:numPr>
        <w:spacing w:before="0" w:after="0" w:line="276" w:lineRule="auto"/>
        <w:ind w:left="357" w:hanging="357"/>
        <w:rPr>
          <w:rFonts w:ascii="Calibri" w:hAnsi="Calibri" w:cs="Times New Roman"/>
        </w:rPr>
      </w:pPr>
      <w:r>
        <w:rPr>
          <w:rFonts w:ascii="Calibri" w:hAnsi="Calibri" w:cs="Times New Roman"/>
          <w:sz w:val="24"/>
          <w:szCs w:val="24"/>
        </w:rPr>
        <w:t>TERMIN SKŁADANIA OFERT:</w:t>
      </w:r>
    </w:p>
    <w:p w14:paraId="704501B3" w14:textId="56A796E7" w:rsidR="00AA3B03" w:rsidRDefault="00AA3B03" w:rsidP="00222A9F">
      <w:pPr>
        <w:numPr>
          <w:ilvl w:val="0"/>
          <w:numId w:val="23"/>
        </w:numPr>
        <w:spacing w:line="276" w:lineRule="auto"/>
        <w:jc w:val="both"/>
        <w:rPr>
          <w:rFonts w:ascii="Calibri" w:eastAsia="Times New Roman" w:hAnsi="Calibri" w:cs="Calibri"/>
          <w:bCs/>
        </w:rPr>
      </w:pPr>
      <w:r>
        <w:rPr>
          <w:rFonts w:ascii="Calibri" w:hAnsi="Calibri" w:cs="Times New Roman"/>
        </w:rPr>
        <w:t xml:space="preserve">Ofertę wraz z wymaganymi załącznikami należy składać za pomocą Generatora eNGO dostępnego na stronie </w:t>
      </w:r>
      <w:r w:rsidR="00C91BE1" w:rsidRPr="00C91BE1">
        <w:rPr>
          <w:rFonts w:ascii="Calibri" w:hAnsi="Calibri" w:cs="Times New Roman"/>
        </w:rPr>
        <w:t>https://katowice.engo.org.pl/konkursy-trwajace</w:t>
      </w:r>
      <w:r>
        <w:rPr>
          <w:rFonts w:ascii="Calibri" w:hAnsi="Calibri" w:cs="Times New Roman"/>
        </w:rPr>
        <w:t xml:space="preserve">, a następnie podpisany wydruk z Generatora eNGO </w:t>
      </w:r>
      <w:r>
        <w:rPr>
          <w:rFonts w:ascii="Calibri" w:hAnsi="Calibri" w:cs="Calibri"/>
        </w:rPr>
        <w:t>dostarczyć w poprawnie opisanej kopercie (</w:t>
      </w:r>
      <w:r>
        <w:rPr>
          <w:rFonts w:ascii="Calibri" w:hAnsi="Calibri" w:cs="Calibri"/>
          <w:color w:val="000000"/>
        </w:rPr>
        <w:t>Opis koperty: NIE OTWIERAĆ, oferta na konkurs pn.</w:t>
      </w:r>
      <w:r>
        <w:rPr>
          <w:rFonts w:ascii="Calibri" w:hAnsi="Calibri" w:cs="Calibri"/>
          <w:bCs/>
          <w:color w:val="000000"/>
        </w:rPr>
        <w:t xml:space="preserve"> </w:t>
      </w:r>
      <w:r>
        <w:rPr>
          <w:rFonts w:ascii="Calibri" w:eastAsia="Times New Roman" w:hAnsi="Calibri" w:cs="Calibri"/>
          <w:bCs/>
        </w:rPr>
        <w:t>„</w:t>
      </w:r>
      <w:r w:rsidR="001D5805" w:rsidRPr="001D5805">
        <w:rPr>
          <w:rFonts w:ascii="Calibri" w:eastAsia="Times New Roman" w:hAnsi="Calibri" w:cs="Calibri"/>
          <w:bCs/>
        </w:rPr>
        <w:t>Działania na rzecz lokalnych społeczności związane z procesem sprawiedliwej transformacji poprzez działalność centrów społecznościowych w zakresie działań edukacyjnych i świadomościowych z zakresu ekologii</w:t>
      </w:r>
      <w:r>
        <w:rPr>
          <w:rFonts w:ascii="Calibri" w:eastAsia="Times New Roman" w:hAnsi="Calibri" w:cs="Calibri"/>
          <w:bCs/>
        </w:rPr>
        <w:t>”</w:t>
      </w:r>
      <w:r w:rsidR="00C91BE1">
        <w:rPr>
          <w:rFonts w:ascii="Calibri" w:eastAsia="Times New Roman" w:hAnsi="Calibri" w:cs="Calibri"/>
          <w:bCs/>
        </w:rPr>
        <w:t xml:space="preserve"> + nazwa części zadania </w:t>
      </w:r>
      <w:r>
        <w:rPr>
          <w:rFonts w:ascii="Calibri" w:hAnsi="Calibri" w:cs="Calibri"/>
          <w:color w:val="000000"/>
        </w:rPr>
        <w:t>+ nazwa  i adres organizacji składającej ofertę</w:t>
      </w:r>
      <w:r>
        <w:rPr>
          <w:rFonts w:ascii="Calibri" w:hAnsi="Calibri" w:cs="Calibri"/>
        </w:rPr>
        <w:t>) złożyć w</w:t>
      </w:r>
      <w:r w:rsidR="001D5805">
        <w:rPr>
          <w:rFonts w:ascii="Calibri" w:hAnsi="Calibri" w:cs="Calibri"/>
        </w:rPr>
        <w:t> </w:t>
      </w:r>
      <w:r>
        <w:rPr>
          <w:rFonts w:ascii="Calibri" w:hAnsi="Calibri" w:cs="Calibri"/>
        </w:rPr>
        <w:t>Kancelarii Miejskiego Ośrodka Pomocy Społecznej w Katowicach ul. Wita Stwosza</w:t>
      </w:r>
      <w:r>
        <w:rPr>
          <w:rFonts w:ascii="Calibri" w:hAnsi="Calibri" w:cs="Times New Roman"/>
        </w:rPr>
        <w:t xml:space="preserve"> 7 w</w:t>
      </w:r>
      <w:r w:rsidR="001D5805">
        <w:rPr>
          <w:rFonts w:ascii="Calibri" w:hAnsi="Calibri" w:cs="Times New Roman"/>
        </w:rPr>
        <w:t> </w:t>
      </w:r>
      <w:r>
        <w:rPr>
          <w:rFonts w:ascii="Calibri" w:hAnsi="Calibri" w:cs="Times New Roman"/>
        </w:rPr>
        <w:t xml:space="preserve">terminie do dnia  </w:t>
      </w:r>
      <w:r w:rsidR="000976F6">
        <w:rPr>
          <w:rFonts w:ascii="Calibri" w:hAnsi="Calibri" w:cs="Times New Roman"/>
        </w:rPr>
        <w:t>04.06.2025</w:t>
      </w:r>
      <w:r w:rsidR="00F957CB" w:rsidRPr="00676CE5">
        <w:rPr>
          <w:rFonts w:ascii="Calibri" w:hAnsi="Calibri" w:cs="Times New Roman"/>
        </w:rPr>
        <w:t xml:space="preserve"> </w:t>
      </w:r>
      <w:r w:rsidR="00F957CB">
        <w:rPr>
          <w:rFonts w:ascii="Calibri" w:hAnsi="Calibri" w:cs="Times New Roman"/>
        </w:rPr>
        <w:t xml:space="preserve">r. </w:t>
      </w:r>
      <w:r>
        <w:rPr>
          <w:rFonts w:ascii="Calibri" w:hAnsi="Calibri" w:cs="Times New Roman"/>
        </w:rPr>
        <w:t xml:space="preserve"> do godziny </w:t>
      </w:r>
      <w:r w:rsidR="00F957CB">
        <w:rPr>
          <w:rFonts w:ascii="Calibri" w:hAnsi="Calibri" w:cs="Times New Roman"/>
        </w:rPr>
        <w:t>15.00.</w:t>
      </w:r>
    </w:p>
    <w:p w14:paraId="225F19E7" w14:textId="77777777" w:rsidR="00AA3B03" w:rsidRDefault="00AA3B03" w:rsidP="00222A9F">
      <w:pPr>
        <w:spacing w:line="276" w:lineRule="auto"/>
        <w:ind w:left="360"/>
        <w:jc w:val="both"/>
        <w:rPr>
          <w:rFonts w:ascii="Calibri" w:hAnsi="Calibri" w:cs="Calibri"/>
        </w:rPr>
      </w:pPr>
      <w:r>
        <w:rPr>
          <w:rFonts w:ascii="Calibri" w:eastAsia="Times New Roman" w:hAnsi="Calibri" w:cs="Calibri"/>
          <w:bCs/>
        </w:rPr>
        <w:t>Możliwe jest także złożenie oferty w postaci elektronicznej przy użyciu profilu zaufanego ePUAP z podpisem elektronicznym osoby/osób uprawnionych do reprezentacji organizacji pozarządowej zgodnie z KRS, tj. wygenerowany z Generatora eNGO plik oferty w formacie PDF należy załączyć do pisma ogólnego podpisanego podpisem zaufanym przy użyciu profilu zaufanego ePUAP i wysłać na adres elektronicznej skrzynki podawczej Miejskiego Ośrodka Pomocy Społecznej w Katowicach (</w:t>
      </w:r>
      <w:r>
        <w:rPr>
          <w:rFonts w:ascii="Calibri" w:eastAsia="Times New Roman" w:hAnsi="Calibri" w:cs="Calibri"/>
          <w:bCs/>
          <w:i/>
          <w:iCs/>
        </w:rPr>
        <w:t>Instrukcja podpisywania podpisem zaufanym do pobrania w Generatorze eNGO).</w:t>
      </w:r>
    </w:p>
    <w:p w14:paraId="35717FB8" w14:textId="77777777" w:rsidR="00531E4C" w:rsidRDefault="00AA3B03" w:rsidP="00222A9F">
      <w:pPr>
        <w:numPr>
          <w:ilvl w:val="0"/>
          <w:numId w:val="23"/>
        </w:numPr>
        <w:spacing w:line="276" w:lineRule="auto"/>
        <w:jc w:val="both"/>
        <w:rPr>
          <w:rFonts w:ascii="Calibri" w:eastAsia="Calibri" w:hAnsi="Calibri" w:cs="Calibri"/>
        </w:rPr>
      </w:pPr>
      <w:r>
        <w:rPr>
          <w:rFonts w:ascii="Calibri" w:hAnsi="Calibri" w:cs="Calibri"/>
        </w:rPr>
        <w:t>Oferta złożona w systemie Generator eNGO oraz w wersji papierowej oraz w wersji elektronicznej musi posiadać taką samą sumę kontrolną wygenerowaną z systemu. Oferty o różnych sumach kontrolnych zostaną odrzucone.</w:t>
      </w:r>
    </w:p>
    <w:p w14:paraId="5E3D96A6" w14:textId="77777777" w:rsidR="007123B2" w:rsidRDefault="00AA3B03" w:rsidP="00222A9F">
      <w:pPr>
        <w:numPr>
          <w:ilvl w:val="0"/>
          <w:numId w:val="23"/>
        </w:numPr>
        <w:spacing w:line="276" w:lineRule="auto"/>
        <w:jc w:val="both"/>
        <w:rPr>
          <w:rFonts w:ascii="Calibri" w:eastAsia="Calibri" w:hAnsi="Calibri" w:cs="Calibri"/>
        </w:rPr>
      </w:pPr>
      <w:r w:rsidRPr="00531E4C">
        <w:rPr>
          <w:rFonts w:ascii="Calibri" w:eastAsia="Calibri" w:hAnsi="Calibri" w:cs="Calibri"/>
        </w:rPr>
        <w:t>Oferta zostanie odrzucona ze względów formalnych, w przypadku gdy:</w:t>
      </w:r>
    </w:p>
    <w:p w14:paraId="7BC95237" w14:textId="77777777" w:rsidR="007123B2" w:rsidRDefault="00AA3B03" w:rsidP="00222A9F">
      <w:pPr>
        <w:numPr>
          <w:ilvl w:val="0"/>
          <w:numId w:val="24"/>
        </w:numPr>
        <w:tabs>
          <w:tab w:val="left" w:pos="360"/>
        </w:tabs>
        <w:spacing w:line="276" w:lineRule="auto"/>
        <w:jc w:val="both"/>
        <w:rPr>
          <w:rFonts w:ascii="Calibri" w:eastAsia="Calibri" w:hAnsi="Calibri" w:cs="Calibri"/>
        </w:rPr>
      </w:pPr>
      <w:r w:rsidRPr="007123B2">
        <w:rPr>
          <w:rFonts w:ascii="Calibri" w:eastAsia="Calibri" w:hAnsi="Calibri" w:cs="Calibri"/>
        </w:rPr>
        <w:t>Nie spełniono wymogów opisanych w pkt. V.1, tj.:</w:t>
      </w:r>
    </w:p>
    <w:p w14:paraId="7564081B" w14:textId="77777777" w:rsidR="007123B2" w:rsidRDefault="00AA3B03" w:rsidP="00222A9F">
      <w:pPr>
        <w:numPr>
          <w:ilvl w:val="0"/>
          <w:numId w:val="24"/>
        </w:numPr>
        <w:tabs>
          <w:tab w:val="left" w:pos="360"/>
        </w:tabs>
        <w:spacing w:line="276" w:lineRule="auto"/>
        <w:jc w:val="both"/>
        <w:rPr>
          <w:rFonts w:ascii="Calibri" w:eastAsia="Calibri" w:hAnsi="Calibri" w:cs="Calibri"/>
        </w:rPr>
      </w:pPr>
      <w:r w:rsidRPr="007123B2">
        <w:rPr>
          <w:rFonts w:ascii="Calibri" w:eastAsia="Calibri" w:hAnsi="Calibri" w:cs="Calibri"/>
        </w:rPr>
        <w:t>złożono ją wyłącznie w Generatorze eNGO, bez złożenia w terminie i miejscu jej wygenerowanej wersji papierowej lub elektronicznej w systemie ePUAP;</w:t>
      </w:r>
    </w:p>
    <w:p w14:paraId="1997E507" w14:textId="77777777" w:rsidR="007123B2" w:rsidRDefault="00AA3B03" w:rsidP="00222A9F">
      <w:pPr>
        <w:numPr>
          <w:ilvl w:val="0"/>
          <w:numId w:val="24"/>
        </w:numPr>
        <w:tabs>
          <w:tab w:val="left" w:pos="360"/>
        </w:tabs>
        <w:spacing w:line="276" w:lineRule="auto"/>
        <w:jc w:val="both"/>
        <w:rPr>
          <w:rFonts w:ascii="Calibri" w:eastAsia="Calibri" w:hAnsi="Calibri" w:cs="Calibri"/>
        </w:rPr>
      </w:pPr>
      <w:r w:rsidRPr="007123B2">
        <w:rPr>
          <w:rFonts w:ascii="Calibri" w:eastAsia="Calibri" w:hAnsi="Calibri" w:cs="Calibri"/>
        </w:rPr>
        <w:t>złożono ją wyłącznie w wersji papierowej (z pominięciem jej wprowadzenia do Generatora eNGO);</w:t>
      </w:r>
    </w:p>
    <w:p w14:paraId="733A02B3" w14:textId="77777777" w:rsidR="007123B2" w:rsidRDefault="00AA3B03" w:rsidP="00222A9F">
      <w:pPr>
        <w:numPr>
          <w:ilvl w:val="0"/>
          <w:numId w:val="24"/>
        </w:numPr>
        <w:tabs>
          <w:tab w:val="left" w:pos="360"/>
        </w:tabs>
        <w:spacing w:line="276" w:lineRule="auto"/>
        <w:jc w:val="both"/>
        <w:rPr>
          <w:rFonts w:ascii="Calibri" w:eastAsia="Calibri" w:hAnsi="Calibri" w:cs="Calibri"/>
        </w:rPr>
      </w:pPr>
      <w:r w:rsidRPr="007123B2">
        <w:rPr>
          <w:rFonts w:ascii="Calibri" w:eastAsia="Calibri" w:hAnsi="Calibri" w:cs="Calibri"/>
        </w:rPr>
        <w:t>złożono ją po terminie;</w:t>
      </w:r>
    </w:p>
    <w:p w14:paraId="13867FF8" w14:textId="77777777" w:rsidR="007123B2" w:rsidRDefault="00AA3B03" w:rsidP="00222A9F">
      <w:pPr>
        <w:numPr>
          <w:ilvl w:val="0"/>
          <w:numId w:val="24"/>
        </w:numPr>
        <w:tabs>
          <w:tab w:val="left" w:pos="360"/>
        </w:tabs>
        <w:spacing w:line="276" w:lineRule="auto"/>
        <w:jc w:val="both"/>
        <w:rPr>
          <w:rFonts w:ascii="Calibri" w:eastAsia="Calibri" w:hAnsi="Calibri" w:cs="Calibri"/>
        </w:rPr>
      </w:pPr>
      <w:r w:rsidRPr="007123B2">
        <w:rPr>
          <w:rFonts w:ascii="Calibri" w:eastAsia="Calibri" w:hAnsi="Calibri" w:cs="Calibri"/>
        </w:rPr>
        <w:t>Suma kontrolna, o której mowa w pkt. V.2 jest niezgodna.</w:t>
      </w:r>
    </w:p>
    <w:p w14:paraId="29E81926" w14:textId="77777777" w:rsidR="007123B2" w:rsidRDefault="00AA3B03" w:rsidP="00222A9F">
      <w:pPr>
        <w:numPr>
          <w:ilvl w:val="0"/>
          <w:numId w:val="24"/>
        </w:numPr>
        <w:tabs>
          <w:tab w:val="left" w:pos="360"/>
        </w:tabs>
        <w:spacing w:line="276" w:lineRule="auto"/>
        <w:jc w:val="both"/>
        <w:rPr>
          <w:rFonts w:ascii="Calibri" w:eastAsia="Calibri" w:hAnsi="Calibri" w:cs="Calibri"/>
        </w:rPr>
      </w:pPr>
      <w:r w:rsidRPr="007123B2">
        <w:rPr>
          <w:rFonts w:ascii="Calibri" w:eastAsia="Calibri" w:hAnsi="Calibri" w:cs="Calibri"/>
        </w:rPr>
        <w:t>Została złożona niezgodnie z pkt. V.5.</w:t>
      </w:r>
    </w:p>
    <w:p w14:paraId="4819884B" w14:textId="77777777" w:rsidR="007123B2" w:rsidRDefault="00AA3B03" w:rsidP="00222A9F">
      <w:pPr>
        <w:numPr>
          <w:ilvl w:val="0"/>
          <w:numId w:val="24"/>
        </w:numPr>
        <w:tabs>
          <w:tab w:val="left" w:pos="360"/>
        </w:tabs>
        <w:spacing w:line="276" w:lineRule="auto"/>
        <w:jc w:val="both"/>
        <w:rPr>
          <w:rFonts w:ascii="Calibri" w:eastAsia="Calibri" w:hAnsi="Calibri" w:cs="Calibri"/>
        </w:rPr>
      </w:pPr>
      <w:r w:rsidRPr="007123B2">
        <w:rPr>
          <w:rFonts w:ascii="Calibri" w:eastAsia="Calibri" w:hAnsi="Calibri" w:cs="Calibri"/>
        </w:rPr>
        <w:t>Została złożona przez podmiot nieuprawniony.</w:t>
      </w:r>
    </w:p>
    <w:p w14:paraId="168E75A6" w14:textId="77777777" w:rsidR="007123B2" w:rsidRDefault="00AA3B03" w:rsidP="00222A9F">
      <w:pPr>
        <w:numPr>
          <w:ilvl w:val="0"/>
          <w:numId w:val="24"/>
        </w:numPr>
        <w:tabs>
          <w:tab w:val="left" w:pos="360"/>
        </w:tabs>
        <w:spacing w:line="276" w:lineRule="auto"/>
        <w:jc w:val="both"/>
        <w:rPr>
          <w:rFonts w:ascii="Calibri" w:eastAsia="Calibri" w:hAnsi="Calibri" w:cs="Calibri"/>
        </w:rPr>
      </w:pPr>
      <w:r w:rsidRPr="007123B2">
        <w:rPr>
          <w:rFonts w:ascii="Calibri" w:eastAsia="Calibri" w:hAnsi="Calibri" w:cs="Calibri"/>
        </w:rPr>
        <w:t>Zadanie opisane w ofercie nie jest realizowane na rzecz miasta Katowice lub jego mieszkańców.</w:t>
      </w:r>
    </w:p>
    <w:p w14:paraId="724410F5" w14:textId="77777777" w:rsidR="007123B2" w:rsidRDefault="00AA3B03" w:rsidP="00222A9F">
      <w:pPr>
        <w:numPr>
          <w:ilvl w:val="0"/>
          <w:numId w:val="24"/>
        </w:numPr>
        <w:tabs>
          <w:tab w:val="left" w:pos="360"/>
        </w:tabs>
        <w:spacing w:line="276" w:lineRule="auto"/>
        <w:jc w:val="both"/>
        <w:rPr>
          <w:rFonts w:ascii="Calibri" w:eastAsia="Calibri" w:hAnsi="Calibri" w:cs="Calibri"/>
        </w:rPr>
      </w:pPr>
      <w:r w:rsidRPr="007123B2">
        <w:rPr>
          <w:rFonts w:ascii="Calibri" w:eastAsia="Calibri" w:hAnsi="Calibri" w:cs="Calibri"/>
        </w:rPr>
        <w:t>Wysokość wnioskowanej dotacji przewyższa kwotę wskazaną w pkt. II.</w:t>
      </w:r>
    </w:p>
    <w:p w14:paraId="384B74ED" w14:textId="77777777" w:rsidR="00AA3B03" w:rsidRPr="007123B2" w:rsidRDefault="00AA3B03" w:rsidP="00222A9F">
      <w:pPr>
        <w:numPr>
          <w:ilvl w:val="0"/>
          <w:numId w:val="24"/>
        </w:numPr>
        <w:tabs>
          <w:tab w:val="left" w:pos="360"/>
        </w:tabs>
        <w:spacing w:line="276" w:lineRule="auto"/>
        <w:jc w:val="both"/>
        <w:rPr>
          <w:rFonts w:ascii="Calibri" w:eastAsia="Calibri" w:hAnsi="Calibri" w:cs="Calibri"/>
        </w:rPr>
      </w:pPr>
      <w:r w:rsidRPr="007123B2">
        <w:rPr>
          <w:rFonts w:ascii="Calibri" w:eastAsia="Calibri" w:hAnsi="Calibri" w:cs="Calibri"/>
        </w:rPr>
        <w:t>Została podpisana przez osobę/-by nieuprawnione.</w:t>
      </w:r>
    </w:p>
    <w:p w14:paraId="41D16D8E" w14:textId="77777777" w:rsidR="00AA3B03" w:rsidRDefault="00AA3B03" w:rsidP="00222A9F">
      <w:pPr>
        <w:numPr>
          <w:ilvl w:val="0"/>
          <w:numId w:val="12"/>
        </w:numPr>
        <w:spacing w:line="276" w:lineRule="auto"/>
        <w:jc w:val="both"/>
        <w:rPr>
          <w:rFonts w:ascii="Calibri" w:hAnsi="Calibri" w:cs="Calibri"/>
        </w:rPr>
      </w:pPr>
      <w:r>
        <w:rPr>
          <w:rFonts w:ascii="Calibri" w:hAnsi="Calibri" w:cs="Times New Roman"/>
        </w:rPr>
        <w:t xml:space="preserve">Dopuszcza się możliwość dokonania drobnych poprawek w złożonej ofercie, na wezwanie </w:t>
      </w:r>
      <w:r>
        <w:rPr>
          <w:rFonts w:ascii="Calibri" w:hAnsi="Calibri" w:cs="Times New Roman"/>
        </w:rPr>
        <w:lastRenderedPageBreak/>
        <w:t xml:space="preserve">komisji konkursowej, w terminie 3 dni roboczych. </w:t>
      </w:r>
    </w:p>
    <w:p w14:paraId="1A64C90A" w14:textId="77777777" w:rsidR="00AA3B03" w:rsidRDefault="00AA3B03" w:rsidP="00222A9F">
      <w:pPr>
        <w:numPr>
          <w:ilvl w:val="0"/>
          <w:numId w:val="12"/>
        </w:numPr>
        <w:spacing w:line="276" w:lineRule="auto"/>
        <w:jc w:val="both"/>
        <w:rPr>
          <w:rFonts w:ascii="Calibri" w:hAnsi="Calibri" w:cs="Calibri"/>
          <w:u w:val="single"/>
        </w:rPr>
      </w:pPr>
      <w:r>
        <w:rPr>
          <w:rFonts w:ascii="Calibri" w:hAnsi="Calibri" w:cs="Calibri"/>
        </w:rPr>
        <w:t xml:space="preserve">Warunkiem rozpatrzenia oferty jest jej sporządzenie zgodnie z obowiązującym wzorem, </w:t>
      </w:r>
      <w:r>
        <w:rPr>
          <w:rFonts w:ascii="Calibri" w:hAnsi="Calibri" w:cs="Calibri"/>
          <w:color w:val="000000"/>
        </w:rPr>
        <w:t xml:space="preserve">stanowiącym </w:t>
      </w:r>
      <w:r>
        <w:rPr>
          <w:rFonts w:ascii="Calibri" w:hAnsi="Calibri" w:cs="Calibri"/>
          <w:b/>
          <w:bCs/>
        </w:rPr>
        <w:t>załącznik nr 1 do warunków otwartego konkursu ofert</w:t>
      </w:r>
      <w:r>
        <w:rPr>
          <w:rFonts w:ascii="Calibri" w:hAnsi="Calibri" w:cs="Calibri"/>
          <w:b/>
          <w:bCs/>
          <w:color w:val="000000"/>
        </w:rPr>
        <w:t xml:space="preserve"> </w:t>
      </w:r>
      <w:r>
        <w:rPr>
          <w:rFonts w:ascii="Calibri" w:hAnsi="Calibri" w:cs="Calibri"/>
          <w:bCs/>
          <w:color w:val="000000"/>
        </w:rPr>
        <w:t>oraz podpisanie przez osobę/y upoważnioną/e do składania oświadczeń woli.</w:t>
      </w:r>
    </w:p>
    <w:p w14:paraId="2781400E" w14:textId="77777777" w:rsidR="00AA3B03" w:rsidRDefault="00AA3B03" w:rsidP="00222A9F">
      <w:pPr>
        <w:numPr>
          <w:ilvl w:val="0"/>
          <w:numId w:val="12"/>
        </w:numPr>
        <w:spacing w:before="240" w:line="276" w:lineRule="auto"/>
        <w:jc w:val="both"/>
        <w:rPr>
          <w:rFonts w:ascii="Calibri" w:hAnsi="Calibri" w:cs="Calibri"/>
        </w:rPr>
      </w:pPr>
      <w:r>
        <w:rPr>
          <w:rFonts w:ascii="Calibri" w:hAnsi="Calibri" w:cs="Calibri"/>
          <w:u w:val="single"/>
        </w:rPr>
        <w:t>Do oferty należy dołączyć:</w:t>
      </w:r>
    </w:p>
    <w:p w14:paraId="24830E23" w14:textId="77777777" w:rsidR="00AA3B03" w:rsidRDefault="00AA3B03" w:rsidP="00222A9F">
      <w:pPr>
        <w:spacing w:line="276" w:lineRule="auto"/>
        <w:jc w:val="both"/>
        <w:rPr>
          <w:rFonts w:ascii="Calibri" w:hAnsi="Calibri" w:cs="Calibri"/>
        </w:rPr>
      </w:pPr>
      <w:r>
        <w:rPr>
          <w:rFonts w:ascii="Calibri" w:hAnsi="Calibri" w:cs="Calibri"/>
        </w:rPr>
        <w:t>6.1. W przypadku, gdy Oferent nie podlega wpisowi do Krajowego Rejestru Sądowego – kopię aktualnego wyciągu z innego rejestru lub ewidencji.</w:t>
      </w:r>
    </w:p>
    <w:p w14:paraId="52C21F45" w14:textId="77777777" w:rsidR="00AA3B03" w:rsidRDefault="00AA3B03" w:rsidP="00222A9F">
      <w:pPr>
        <w:spacing w:line="276" w:lineRule="auto"/>
        <w:jc w:val="both"/>
        <w:rPr>
          <w:rFonts w:ascii="Calibri" w:hAnsi="Calibri" w:cs="Calibri"/>
        </w:rPr>
      </w:pPr>
      <w:r>
        <w:rPr>
          <w:rFonts w:ascii="Calibri" w:hAnsi="Calibri" w:cs="Calibri"/>
        </w:rPr>
        <w:t>6.2. W przypadku wyboru innego sposobu reprezentacji podmiotów składających ofertę wspólną niż wynikający z Krajowego Rejestru Sądowego lub innego właściwego rejestru – dokument potwierdzający upoważnienie do działania w imieniu Oferenta.</w:t>
      </w:r>
    </w:p>
    <w:p w14:paraId="7C3669A3" w14:textId="77777777" w:rsidR="00AA3B03" w:rsidRDefault="00AA3B03" w:rsidP="00222A9F">
      <w:pPr>
        <w:spacing w:line="276" w:lineRule="auto"/>
        <w:jc w:val="both"/>
        <w:rPr>
          <w:rFonts w:ascii="Calibri" w:hAnsi="Calibri" w:cs="Calibri"/>
        </w:rPr>
      </w:pPr>
      <w:r>
        <w:rPr>
          <w:rFonts w:ascii="Calibri" w:hAnsi="Calibri" w:cs="Calibri"/>
        </w:rPr>
        <w:t>6.3. Statut organizacji.</w:t>
      </w:r>
    </w:p>
    <w:p w14:paraId="4E7F8EAC" w14:textId="77777777" w:rsidR="00AA3B03" w:rsidRDefault="00AA3B03" w:rsidP="00222A9F">
      <w:pPr>
        <w:spacing w:line="276" w:lineRule="auto"/>
        <w:jc w:val="both"/>
        <w:rPr>
          <w:rFonts w:ascii="Calibri" w:hAnsi="Calibri" w:cs="Calibri"/>
        </w:rPr>
      </w:pPr>
      <w:r>
        <w:rPr>
          <w:rFonts w:ascii="Calibri" w:hAnsi="Calibri" w:cs="Calibri"/>
        </w:rPr>
        <w:t>6.4. W przypadku wskazania Partnera biorącego udział w realizacji zadania: umowę partnerską, list intencyjny lub oświadczenie Partnera określające jego wkład finansowy lub niefinansowy w zadanie.</w:t>
      </w:r>
    </w:p>
    <w:p w14:paraId="0E912B16" w14:textId="44745F64" w:rsidR="00AA3B03" w:rsidRDefault="00AA3B03" w:rsidP="00222A9F">
      <w:pPr>
        <w:spacing w:line="276" w:lineRule="auto"/>
        <w:jc w:val="both"/>
        <w:rPr>
          <w:rFonts w:ascii="Calibri" w:hAnsi="Calibri" w:cs="Calibri"/>
        </w:rPr>
      </w:pPr>
      <w:r>
        <w:rPr>
          <w:rFonts w:ascii="Calibri" w:hAnsi="Calibri" w:cs="Calibri"/>
        </w:rPr>
        <w:t>6.5. Oświadczenie</w:t>
      </w:r>
      <w:r w:rsidR="004479D5">
        <w:rPr>
          <w:rFonts w:ascii="Calibri" w:hAnsi="Calibri" w:cs="Calibri"/>
        </w:rPr>
        <w:t xml:space="preserve"> </w:t>
      </w:r>
      <w:r>
        <w:rPr>
          <w:rFonts w:ascii="Calibri" w:hAnsi="Calibri" w:cs="Calibri"/>
        </w:rPr>
        <w:t>o:</w:t>
      </w:r>
    </w:p>
    <w:p w14:paraId="722EB338" w14:textId="77777777" w:rsidR="00AA3B03" w:rsidRDefault="00AA3B03" w:rsidP="00222A9F">
      <w:pPr>
        <w:numPr>
          <w:ilvl w:val="0"/>
          <w:numId w:val="10"/>
        </w:numPr>
        <w:spacing w:line="276" w:lineRule="auto"/>
        <w:jc w:val="both"/>
        <w:rPr>
          <w:rFonts w:ascii="Calibri" w:hAnsi="Calibri" w:cs="Calibri"/>
        </w:rPr>
      </w:pPr>
      <w:r>
        <w:rPr>
          <w:rFonts w:ascii="Calibri" w:hAnsi="Calibri" w:cs="Calibri"/>
        </w:rPr>
        <w:t>wykonaniu zadania przez osoby posiadające odpowiednie kwalifikacje i doświadczenie do realizacji zgłoszonego zadania, o których mowa w pkt. IV, 2, 2.1.,</w:t>
      </w:r>
    </w:p>
    <w:p w14:paraId="049E6F72" w14:textId="77777777" w:rsidR="00AA3B03" w:rsidRDefault="00AA3B03" w:rsidP="00222A9F">
      <w:pPr>
        <w:numPr>
          <w:ilvl w:val="0"/>
          <w:numId w:val="10"/>
        </w:numPr>
        <w:spacing w:line="276" w:lineRule="auto"/>
        <w:jc w:val="both"/>
        <w:rPr>
          <w:rFonts w:ascii="Calibri" w:hAnsi="Calibri" w:cs="Calibri"/>
        </w:rPr>
      </w:pPr>
      <w:r>
        <w:rPr>
          <w:rFonts w:ascii="Calibri" w:hAnsi="Calibri" w:cs="Calibri"/>
        </w:rPr>
        <w:t>posiadanym numerze konta bankowego, na które w przypadku przyznania dotacji mają zostać przekazane środki finansowe wraz z informacją czy konto to jest oprocentowane, bądź nieoprocentowane,</w:t>
      </w:r>
    </w:p>
    <w:p w14:paraId="4D2624E1" w14:textId="77777777" w:rsidR="00AA3B03" w:rsidRDefault="00AA3B03" w:rsidP="00222A9F">
      <w:pPr>
        <w:numPr>
          <w:ilvl w:val="0"/>
          <w:numId w:val="10"/>
        </w:numPr>
        <w:spacing w:line="276" w:lineRule="auto"/>
        <w:jc w:val="both"/>
        <w:rPr>
          <w:rFonts w:ascii="Calibri" w:hAnsi="Calibri" w:cs="Calibri"/>
        </w:rPr>
      </w:pPr>
      <w:r>
        <w:rPr>
          <w:rFonts w:ascii="Calibri" w:hAnsi="Calibri" w:cs="Calibri"/>
        </w:rPr>
        <w:t>kwalifikowalności podatku VAT,</w:t>
      </w:r>
    </w:p>
    <w:p w14:paraId="77A5184A" w14:textId="5DA4A68F" w:rsidR="00871F76" w:rsidRPr="00CE3A17" w:rsidRDefault="00AA3B03" w:rsidP="00222A9F">
      <w:pPr>
        <w:numPr>
          <w:ilvl w:val="0"/>
          <w:numId w:val="10"/>
        </w:numPr>
        <w:spacing w:line="276" w:lineRule="auto"/>
        <w:jc w:val="both"/>
        <w:rPr>
          <w:rFonts w:ascii="Calibri" w:hAnsi="Calibri" w:cs="Calibri"/>
          <w:b/>
          <w:bCs/>
        </w:rPr>
      </w:pPr>
      <w:r w:rsidRPr="00E52FE4">
        <w:rPr>
          <w:rFonts w:ascii="Calibri" w:hAnsi="Calibri" w:cs="Calibri"/>
        </w:rPr>
        <w:t>możliwości odliczania podatku VAT, którego wysokość została zawarta w budżecie  projektu</w:t>
      </w:r>
      <w:r w:rsidR="00871F76">
        <w:rPr>
          <w:rFonts w:ascii="Calibri" w:hAnsi="Calibri" w:cs="Calibri"/>
        </w:rPr>
        <w:t>,</w:t>
      </w:r>
    </w:p>
    <w:p w14:paraId="79848C7E" w14:textId="47A976F3" w:rsidR="00871F76" w:rsidRPr="007B39C6" w:rsidRDefault="00871F76" w:rsidP="00222A9F">
      <w:pPr>
        <w:numPr>
          <w:ilvl w:val="0"/>
          <w:numId w:val="10"/>
        </w:numPr>
        <w:spacing w:line="276" w:lineRule="auto"/>
        <w:jc w:val="both"/>
        <w:rPr>
          <w:rFonts w:ascii="Calibri" w:hAnsi="Calibri" w:cs="Calibri"/>
          <w:b/>
          <w:bCs/>
        </w:rPr>
      </w:pPr>
      <w:r w:rsidRPr="007B39C6">
        <w:rPr>
          <w:rFonts w:ascii="Calibri" w:hAnsi="Calibri" w:cs="Calibri"/>
        </w:rPr>
        <w:t xml:space="preserve">metodologii rozliczania kosztów eksploatacyjnych lokalu w przypadku realizacji zadania w lokalu będącym jednocześnie siedzibą organizacji </w:t>
      </w:r>
    </w:p>
    <w:p w14:paraId="5283ABF3" w14:textId="1F98CDDC" w:rsidR="007B39C6" w:rsidRPr="007B39C6" w:rsidRDefault="007B39C6" w:rsidP="00222A9F">
      <w:pPr>
        <w:spacing w:line="276" w:lineRule="auto"/>
        <w:jc w:val="both"/>
        <w:rPr>
          <w:rFonts w:ascii="Calibri" w:hAnsi="Calibri" w:cs="Calibri"/>
          <w:b/>
          <w:bCs/>
        </w:rPr>
      </w:pPr>
      <w:r w:rsidRPr="007B39C6">
        <w:rPr>
          <w:rFonts w:ascii="Calibri" w:hAnsi="Calibri" w:cs="Calibri"/>
          <w:b/>
          <w:bCs/>
        </w:rPr>
        <w:t>- stanowiące załącznik nr 2 do warunków otwartego konkursu ofert</w:t>
      </w:r>
      <w:r>
        <w:rPr>
          <w:rFonts w:ascii="Calibri" w:hAnsi="Calibri" w:cs="Calibri"/>
          <w:b/>
          <w:bCs/>
        </w:rPr>
        <w:t>.</w:t>
      </w:r>
    </w:p>
    <w:p w14:paraId="56677F62" w14:textId="77777777" w:rsidR="00AA3B03" w:rsidRDefault="00AA3B03" w:rsidP="00222A9F">
      <w:pPr>
        <w:spacing w:line="276" w:lineRule="auto"/>
        <w:jc w:val="both"/>
        <w:rPr>
          <w:rFonts w:ascii="Calibri" w:hAnsi="Calibri" w:cs="Calibri"/>
        </w:rPr>
      </w:pPr>
      <w:r>
        <w:rPr>
          <w:rFonts w:ascii="Calibri" w:hAnsi="Calibri" w:cs="Calibri"/>
        </w:rPr>
        <w:t>6.6. Kopie dokumentów potwierdzających możliwość zrealizowania zadania zgodnie z ofertą, w szczególności: tytuł prawny do lokalu, jeśli wynika to z charakteru zadania, w którym świadczone będą usługi oraz kwalifikacje kadry (kopie: świadectw, dyplomów itp.).</w:t>
      </w:r>
    </w:p>
    <w:p w14:paraId="5B8EC41E" w14:textId="77777777" w:rsidR="00AA3B03" w:rsidRDefault="00AA3B03" w:rsidP="00222A9F">
      <w:pPr>
        <w:spacing w:line="276" w:lineRule="auto"/>
        <w:jc w:val="both"/>
        <w:rPr>
          <w:rFonts w:ascii="Calibri" w:hAnsi="Calibri" w:cs="Calibri"/>
        </w:rPr>
      </w:pPr>
      <w:r>
        <w:rPr>
          <w:rFonts w:ascii="Calibri" w:hAnsi="Calibri" w:cs="Calibri"/>
        </w:rPr>
        <w:t>6.7. Załączniki należy złożyć w formie elektronicznej w Generatorze eNGO dodając je do składanej oferty. Dopuszcza się także możliwość dostarczenia załączników w formie papierowej, składając je wraz z wydrukiem oferty.</w:t>
      </w:r>
    </w:p>
    <w:p w14:paraId="0F0693DC" w14:textId="58F84422" w:rsidR="00AA3B03" w:rsidRDefault="00AA3B03" w:rsidP="00222A9F">
      <w:pPr>
        <w:spacing w:line="276" w:lineRule="auto"/>
        <w:jc w:val="both"/>
        <w:rPr>
          <w:rFonts w:ascii="Calibri" w:hAnsi="Calibri" w:cs="Calibri"/>
        </w:rPr>
      </w:pPr>
      <w:r>
        <w:rPr>
          <w:rFonts w:ascii="Calibri" w:hAnsi="Calibri" w:cs="Calibri"/>
        </w:rPr>
        <w:t>6.8. Dokumenty, o których mowa w podpunktach: 6.1-6.4. oraz 6.6. dołączone do oferty mogą być przedstawione w formie kserokopii opatrzonej na każdej stronie klauzulą „za zgodność z</w:t>
      </w:r>
      <w:r w:rsidR="001D5805">
        <w:rPr>
          <w:rFonts w:ascii="Calibri" w:hAnsi="Calibri" w:cs="Calibri"/>
        </w:rPr>
        <w:t> </w:t>
      </w:r>
      <w:r>
        <w:rPr>
          <w:rFonts w:ascii="Calibri" w:hAnsi="Calibri" w:cs="Calibri"/>
        </w:rPr>
        <w:t>oryginałem” oraz potwierdzonej datą i podpisem osoby/osób do tego uprawnionej/ uprawnionych (wskazanej/wskazanych m.in. w odpisie z Krajowego Rejestru Sądowego, w</w:t>
      </w:r>
      <w:r w:rsidR="001D5805">
        <w:rPr>
          <w:rFonts w:ascii="Calibri" w:hAnsi="Calibri" w:cs="Calibri"/>
        </w:rPr>
        <w:t> </w:t>
      </w:r>
      <w:r>
        <w:rPr>
          <w:rFonts w:ascii="Calibri" w:hAnsi="Calibri" w:cs="Calibri"/>
        </w:rPr>
        <w:t xml:space="preserve">pozycji: sposób reprezentacji podmiotu). </w:t>
      </w:r>
    </w:p>
    <w:p w14:paraId="0A63140D" w14:textId="77777777" w:rsidR="00AA3B03" w:rsidRDefault="00AA3B03" w:rsidP="00222A9F">
      <w:pPr>
        <w:spacing w:line="276" w:lineRule="auto"/>
        <w:jc w:val="both"/>
        <w:rPr>
          <w:rFonts w:ascii="Calibri" w:hAnsi="Calibri" w:cs="Times New Roman"/>
        </w:rPr>
      </w:pPr>
      <w:r>
        <w:rPr>
          <w:rFonts w:ascii="Calibri" w:hAnsi="Calibri" w:cs="Calibri"/>
        </w:rPr>
        <w:t>6.9. W przypadku oferty wspólnej każda ze stron zobowiązana jest do złożenia kompletu dokumentów, o których mowa w pkt. 6.1.-6.3. oraz 6.5.</w:t>
      </w:r>
    </w:p>
    <w:p w14:paraId="1604E1E2" w14:textId="77777777" w:rsidR="00AA3B03" w:rsidRDefault="00AA3B03" w:rsidP="004F0470">
      <w:pPr>
        <w:tabs>
          <w:tab w:val="left" w:pos="360"/>
        </w:tabs>
        <w:spacing w:line="276" w:lineRule="auto"/>
        <w:ind w:left="360" w:hanging="360"/>
        <w:rPr>
          <w:rFonts w:ascii="Calibri" w:hAnsi="Calibri" w:cs="Times New Roman"/>
        </w:rPr>
      </w:pPr>
    </w:p>
    <w:p w14:paraId="545A668E" w14:textId="77777777" w:rsidR="00AA3B03" w:rsidRDefault="00AA3B03" w:rsidP="004F0470">
      <w:pPr>
        <w:pStyle w:val="Nagwek21"/>
        <w:numPr>
          <w:ilvl w:val="0"/>
          <w:numId w:val="5"/>
        </w:numPr>
        <w:spacing w:before="0" w:line="276" w:lineRule="auto"/>
        <w:ind w:left="431" w:hanging="426"/>
        <w:rPr>
          <w:rFonts w:ascii="Calibri" w:hAnsi="Calibri" w:cs="Times New Roman"/>
        </w:rPr>
      </w:pPr>
      <w:r>
        <w:rPr>
          <w:rFonts w:ascii="Calibri" w:hAnsi="Calibri" w:cs="Calibri"/>
          <w:sz w:val="24"/>
          <w:szCs w:val="24"/>
        </w:rPr>
        <w:t xml:space="preserve">TRYB I KRYTERIA </w:t>
      </w:r>
      <w:r>
        <w:rPr>
          <w:rFonts w:ascii="Calibri" w:hAnsi="Calibri" w:cs="Calibri"/>
          <w:smallCaps/>
          <w:color w:val="000000"/>
          <w:kern w:val="1"/>
          <w:sz w:val="24"/>
          <w:szCs w:val="24"/>
        </w:rPr>
        <w:t>STOSOWANE PRZY DOKONYWANIU OCENY OFERT ORAZ TERMIN DOKONANIA WYBORU:</w:t>
      </w:r>
    </w:p>
    <w:p w14:paraId="2B1D2C0E" w14:textId="1BB9E216" w:rsidR="007123B2" w:rsidRDefault="00AA3B03" w:rsidP="00222A9F">
      <w:pPr>
        <w:numPr>
          <w:ilvl w:val="0"/>
          <w:numId w:val="25"/>
        </w:numPr>
        <w:spacing w:line="276" w:lineRule="auto"/>
        <w:ind w:left="357" w:hanging="357"/>
        <w:jc w:val="both"/>
        <w:rPr>
          <w:rFonts w:ascii="Calibri" w:hAnsi="Calibri" w:cs="Times New Roman"/>
        </w:rPr>
      </w:pPr>
      <w:r>
        <w:rPr>
          <w:rFonts w:ascii="Calibri" w:hAnsi="Calibri" w:cs="Times New Roman"/>
          <w:bCs/>
        </w:rPr>
        <w:t xml:space="preserve">Otwarcie ofert odbędzie się </w:t>
      </w:r>
      <w:r w:rsidR="000976F6">
        <w:rPr>
          <w:rFonts w:ascii="Calibri" w:hAnsi="Calibri" w:cs="Times New Roman"/>
          <w:bCs/>
        </w:rPr>
        <w:t>06.06.2025</w:t>
      </w:r>
      <w:r w:rsidR="00F957CB" w:rsidRPr="00676CE5">
        <w:rPr>
          <w:rFonts w:ascii="Calibri" w:hAnsi="Calibri" w:cs="Times New Roman"/>
          <w:bCs/>
        </w:rPr>
        <w:t xml:space="preserve"> r. </w:t>
      </w:r>
      <w:r>
        <w:rPr>
          <w:rFonts w:ascii="Calibri" w:hAnsi="Calibri" w:cs="Times New Roman"/>
          <w:bCs/>
        </w:rPr>
        <w:t xml:space="preserve">o godz. </w:t>
      </w:r>
      <w:r w:rsidR="00F957CB">
        <w:rPr>
          <w:rFonts w:ascii="Calibri" w:hAnsi="Calibri" w:cs="Times New Roman"/>
          <w:bCs/>
        </w:rPr>
        <w:t>9.00</w:t>
      </w:r>
      <w:r>
        <w:rPr>
          <w:rFonts w:ascii="Calibri" w:hAnsi="Calibri" w:cs="Times New Roman"/>
          <w:bCs/>
        </w:rPr>
        <w:t>. w Miejskim Ośrodku Pomocy Społecznej w Katowicach ul. Wita Stwosza 7 , pok. 410.</w:t>
      </w:r>
    </w:p>
    <w:p w14:paraId="192FE018" w14:textId="77777777" w:rsidR="007123B2" w:rsidRDefault="00AA3B03" w:rsidP="00222A9F">
      <w:pPr>
        <w:numPr>
          <w:ilvl w:val="0"/>
          <w:numId w:val="25"/>
        </w:numPr>
        <w:spacing w:line="276" w:lineRule="auto"/>
        <w:ind w:left="357" w:hanging="357"/>
        <w:jc w:val="both"/>
        <w:rPr>
          <w:rFonts w:ascii="Calibri" w:hAnsi="Calibri" w:cs="Times New Roman"/>
        </w:rPr>
      </w:pPr>
      <w:r w:rsidRPr="007123B2">
        <w:rPr>
          <w:rFonts w:ascii="Calibri" w:hAnsi="Calibri" w:cs="Times New Roman"/>
        </w:rPr>
        <w:t>Propozycję wyboru najkorzystniejszej oferty, na podstawie przedstawionej dokumentacji dokona komisja konkursowa, której skład i regulamin pracy ustala Dyrektor Miejskiego Ośrodka Pomocy Społecznej w Katowicach w drodze zarządzenia.</w:t>
      </w:r>
    </w:p>
    <w:p w14:paraId="5CB4A560" w14:textId="77777777" w:rsidR="007123B2" w:rsidRDefault="00AA3B03" w:rsidP="00222A9F">
      <w:pPr>
        <w:numPr>
          <w:ilvl w:val="0"/>
          <w:numId w:val="25"/>
        </w:numPr>
        <w:spacing w:line="276" w:lineRule="auto"/>
        <w:ind w:left="357" w:hanging="357"/>
        <w:jc w:val="both"/>
        <w:rPr>
          <w:rFonts w:ascii="Calibri" w:hAnsi="Calibri" w:cs="Times New Roman"/>
        </w:rPr>
      </w:pPr>
      <w:r w:rsidRPr="007123B2">
        <w:rPr>
          <w:rFonts w:ascii="Calibri" w:hAnsi="Calibri" w:cs="Calibri"/>
          <w:color w:val="000000"/>
          <w:kern w:val="1"/>
        </w:rPr>
        <w:t>Oferty, które nie spełnią wymogów formalnych, nie będą podlegać ocenie merytorycznej.</w:t>
      </w:r>
    </w:p>
    <w:p w14:paraId="1939379B" w14:textId="375A054B" w:rsidR="007123B2" w:rsidRDefault="00AA3B03" w:rsidP="00222A9F">
      <w:pPr>
        <w:numPr>
          <w:ilvl w:val="0"/>
          <w:numId w:val="25"/>
        </w:numPr>
        <w:spacing w:line="276" w:lineRule="auto"/>
        <w:ind w:left="357" w:hanging="357"/>
        <w:jc w:val="both"/>
        <w:rPr>
          <w:rFonts w:ascii="Calibri" w:hAnsi="Calibri" w:cs="Times New Roman"/>
        </w:rPr>
      </w:pPr>
      <w:r w:rsidRPr="007123B2">
        <w:rPr>
          <w:rFonts w:ascii="Calibri" w:hAnsi="Calibri" w:cs="Calibri"/>
          <w:color w:val="000000"/>
          <w:kern w:val="1"/>
        </w:rPr>
        <w:t>Za ofertę zaopiniowaną pozytywnie uważa się każdą, która uzyska minimum</w:t>
      </w:r>
      <w:r w:rsidRPr="007123B2">
        <w:rPr>
          <w:rFonts w:ascii="Calibri" w:hAnsi="Calibri" w:cs="Calibri"/>
          <w:bCs/>
        </w:rPr>
        <w:t xml:space="preserve"> 3</w:t>
      </w:r>
      <w:r w:rsidR="005F3ADD">
        <w:rPr>
          <w:rFonts w:ascii="Calibri" w:hAnsi="Calibri" w:cs="Calibri"/>
          <w:bCs/>
        </w:rPr>
        <w:t>8</w:t>
      </w:r>
      <w:r w:rsidRPr="007123B2">
        <w:rPr>
          <w:rFonts w:ascii="Calibri" w:hAnsi="Calibri" w:cs="Calibri"/>
          <w:bCs/>
        </w:rPr>
        <w:t xml:space="preserve"> punktów (50 % maksymalnej liczby punktów). </w:t>
      </w:r>
      <w:r w:rsidRPr="007123B2">
        <w:rPr>
          <w:rFonts w:ascii="Calibri" w:eastAsia="Calibri" w:hAnsi="Calibri" w:cs="Calibri"/>
          <w:kern w:val="1"/>
        </w:rPr>
        <w:t xml:space="preserve">Nie wszystkie oferty zaopiniowane pozytywnie muszą uzyskać środki finansowe z Funduszy Europejskich dla Śląska (Funduszu na rzecz Sprawiedliwej Transformacji) </w:t>
      </w:r>
    </w:p>
    <w:p w14:paraId="43170615" w14:textId="77777777" w:rsidR="007123B2" w:rsidRDefault="00AA3B03" w:rsidP="00222A9F">
      <w:pPr>
        <w:numPr>
          <w:ilvl w:val="0"/>
          <w:numId w:val="25"/>
        </w:numPr>
        <w:spacing w:line="276" w:lineRule="auto"/>
        <w:ind w:left="357" w:hanging="357"/>
        <w:jc w:val="both"/>
        <w:rPr>
          <w:rFonts w:ascii="Calibri" w:hAnsi="Calibri" w:cs="Times New Roman"/>
        </w:rPr>
      </w:pPr>
      <w:r w:rsidRPr="007123B2">
        <w:rPr>
          <w:rFonts w:ascii="Calibri" w:hAnsi="Calibri" w:cs="Calibri"/>
          <w:color w:val="000000"/>
          <w:kern w:val="1"/>
        </w:rPr>
        <w:t>Opinia komisji konkursowej zawierająca listę wszystkich złożonych ofert wraz ze uzasadnieniem wyboru Wykonawców, którym planowane będzie zlecenie zadania oraz propozycja kwoty dotacji przeznaczonej na realizację przez nich zadania, przekazana zostanie Prezydentowi Miasta Katowice.</w:t>
      </w:r>
    </w:p>
    <w:p w14:paraId="6551261F" w14:textId="77777777" w:rsidR="007123B2" w:rsidRDefault="00AA3B03" w:rsidP="00222A9F">
      <w:pPr>
        <w:numPr>
          <w:ilvl w:val="0"/>
          <w:numId w:val="25"/>
        </w:numPr>
        <w:spacing w:line="276" w:lineRule="auto"/>
        <w:ind w:left="357" w:hanging="357"/>
        <w:jc w:val="both"/>
        <w:rPr>
          <w:rFonts w:ascii="Calibri" w:hAnsi="Calibri" w:cs="Times New Roman"/>
        </w:rPr>
      </w:pPr>
      <w:r w:rsidRPr="007123B2">
        <w:rPr>
          <w:rFonts w:ascii="Calibri" w:hAnsi="Calibri" w:cs="Calibri"/>
          <w:bCs/>
        </w:rPr>
        <w:t>Ostatecznego wyboru najkorzystniejszych ofert wraz z decyzją o wysokości kwoty przyznanej dotacji, dokona Prezydent Miasta Katowice w formie zarządzenia.</w:t>
      </w:r>
    </w:p>
    <w:p w14:paraId="5EB64ECE" w14:textId="579A65A8" w:rsidR="00AA3B03" w:rsidRPr="00DF3629" w:rsidRDefault="00AA3B03" w:rsidP="00222A9F">
      <w:pPr>
        <w:numPr>
          <w:ilvl w:val="0"/>
          <w:numId w:val="25"/>
        </w:numPr>
        <w:spacing w:line="276" w:lineRule="auto"/>
        <w:ind w:left="357" w:hanging="357"/>
        <w:jc w:val="both"/>
        <w:rPr>
          <w:rFonts w:ascii="Calibri" w:hAnsi="Calibri" w:cs="Times New Roman"/>
        </w:rPr>
      </w:pPr>
      <w:r w:rsidRPr="007123B2">
        <w:rPr>
          <w:rFonts w:ascii="Calibri" w:hAnsi="Calibri" w:cs="Times New Roman"/>
        </w:rPr>
        <w:t xml:space="preserve">Komisja konkursowa stosuje następujące kryteria opiniowania ofert pod względem merytorycznym: </w:t>
      </w:r>
    </w:p>
    <w:tbl>
      <w:tblPr>
        <w:tblW w:w="0" w:type="auto"/>
        <w:tblInd w:w="-34" w:type="dxa"/>
        <w:tblLayout w:type="fixed"/>
        <w:tblLook w:val="0000" w:firstRow="0" w:lastRow="0" w:firstColumn="0" w:lastColumn="0" w:noHBand="0" w:noVBand="0"/>
      </w:tblPr>
      <w:tblGrid>
        <w:gridCol w:w="840"/>
        <w:gridCol w:w="6779"/>
        <w:gridCol w:w="1879"/>
      </w:tblGrid>
      <w:tr w:rsidR="00586CF7" w14:paraId="2A64BA08" w14:textId="77777777">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12FA2B27" w14:textId="77777777" w:rsidR="00AA3B03" w:rsidRDefault="00AA3B03" w:rsidP="00C470CF">
            <w:pPr>
              <w:spacing w:line="276" w:lineRule="auto"/>
              <w:jc w:val="both"/>
              <w:rPr>
                <w:rFonts w:ascii="Calibri" w:hAnsi="Calibri" w:cs="Calibri"/>
                <w:b/>
                <w:sz w:val="22"/>
                <w:szCs w:val="22"/>
              </w:rPr>
            </w:pPr>
            <w:r>
              <w:rPr>
                <w:rFonts w:ascii="Calibri" w:hAnsi="Calibri" w:cs="Calibri"/>
                <w:b/>
                <w:sz w:val="22"/>
                <w:szCs w:val="22"/>
              </w:rPr>
              <w:t>Lp.</w:t>
            </w:r>
          </w:p>
        </w:tc>
        <w:tc>
          <w:tcPr>
            <w:tcW w:w="6779" w:type="dxa"/>
            <w:tcBorders>
              <w:top w:val="single" w:sz="4" w:space="0" w:color="000000"/>
              <w:left w:val="single" w:sz="4" w:space="0" w:color="000000"/>
              <w:bottom w:val="single" w:sz="4" w:space="0" w:color="000000"/>
              <w:right w:val="single" w:sz="4" w:space="0" w:color="000000"/>
            </w:tcBorders>
            <w:shd w:val="clear" w:color="auto" w:fill="auto"/>
          </w:tcPr>
          <w:p w14:paraId="22562361" w14:textId="77777777" w:rsidR="00AA3B03" w:rsidRDefault="00AA3B03" w:rsidP="00C470CF">
            <w:pPr>
              <w:spacing w:line="276" w:lineRule="auto"/>
              <w:jc w:val="both"/>
              <w:rPr>
                <w:rFonts w:ascii="Calibri" w:hAnsi="Calibri" w:cs="Calibri"/>
                <w:b/>
                <w:sz w:val="22"/>
                <w:szCs w:val="22"/>
              </w:rPr>
            </w:pPr>
            <w:r>
              <w:rPr>
                <w:rFonts w:ascii="Calibri" w:hAnsi="Calibri" w:cs="Calibri"/>
                <w:b/>
                <w:sz w:val="22"/>
                <w:szCs w:val="22"/>
              </w:rPr>
              <w:t>Szczegółowe kryteria wyboru oferty</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5D97FA28" w14:textId="77777777" w:rsidR="00AA3B03" w:rsidRDefault="00AA3B03" w:rsidP="00C470CF">
            <w:pPr>
              <w:spacing w:line="276" w:lineRule="auto"/>
              <w:jc w:val="both"/>
            </w:pPr>
            <w:r>
              <w:rPr>
                <w:rFonts w:ascii="Calibri" w:hAnsi="Calibri" w:cs="Calibri"/>
                <w:b/>
                <w:sz w:val="22"/>
                <w:szCs w:val="22"/>
              </w:rPr>
              <w:t>Maksymalna liczba punktów</w:t>
            </w:r>
          </w:p>
        </w:tc>
      </w:tr>
      <w:tr w:rsidR="00586CF7" w14:paraId="09C53332" w14:textId="77777777">
        <w:tc>
          <w:tcPr>
            <w:tcW w:w="840" w:type="dxa"/>
            <w:tcBorders>
              <w:top w:val="single" w:sz="4" w:space="0" w:color="000000"/>
              <w:left w:val="single" w:sz="4" w:space="0" w:color="000000"/>
              <w:bottom w:val="single" w:sz="4" w:space="0" w:color="000000"/>
              <w:right w:val="single" w:sz="4" w:space="0" w:color="000000"/>
            </w:tcBorders>
            <w:shd w:val="clear" w:color="auto" w:fill="DDDDDD"/>
          </w:tcPr>
          <w:p w14:paraId="75419527" w14:textId="77777777" w:rsidR="00AA3B03" w:rsidRDefault="00AA3B03" w:rsidP="00C470CF">
            <w:pPr>
              <w:spacing w:line="276" w:lineRule="auto"/>
              <w:jc w:val="both"/>
              <w:rPr>
                <w:rFonts w:ascii="Calibri" w:hAnsi="Calibri" w:cs="Calibri"/>
                <w:sz w:val="22"/>
                <w:szCs w:val="22"/>
              </w:rPr>
            </w:pPr>
            <w:r>
              <w:rPr>
                <w:rFonts w:ascii="Calibri" w:hAnsi="Calibri" w:cs="Calibri"/>
                <w:sz w:val="22"/>
                <w:szCs w:val="22"/>
              </w:rPr>
              <w:t>1.</w:t>
            </w:r>
          </w:p>
        </w:tc>
        <w:tc>
          <w:tcPr>
            <w:tcW w:w="6779" w:type="dxa"/>
            <w:tcBorders>
              <w:top w:val="single" w:sz="4" w:space="0" w:color="000000"/>
              <w:left w:val="single" w:sz="4" w:space="0" w:color="000000"/>
              <w:bottom w:val="single" w:sz="4" w:space="0" w:color="000000"/>
              <w:right w:val="single" w:sz="4" w:space="0" w:color="000000"/>
            </w:tcBorders>
            <w:shd w:val="clear" w:color="auto" w:fill="DDDDDD"/>
          </w:tcPr>
          <w:p w14:paraId="7003E79C" w14:textId="7ED1290C" w:rsidR="00AA3B03" w:rsidRDefault="001D5805" w:rsidP="00C470CF">
            <w:pPr>
              <w:spacing w:line="276" w:lineRule="auto"/>
              <w:jc w:val="both"/>
              <w:rPr>
                <w:rFonts w:ascii="Calibri" w:hAnsi="Calibri" w:cs="Calibri"/>
                <w:b/>
                <w:sz w:val="22"/>
                <w:szCs w:val="22"/>
              </w:rPr>
            </w:pPr>
            <w:r>
              <w:rPr>
                <w:rFonts w:ascii="Calibri" w:hAnsi="Calibri" w:cs="Calibri"/>
                <w:sz w:val="22"/>
                <w:szCs w:val="22"/>
              </w:rPr>
              <w:t>M</w:t>
            </w:r>
            <w:r w:rsidR="00AA3B03">
              <w:rPr>
                <w:rFonts w:ascii="Calibri" w:hAnsi="Calibri" w:cs="Calibri"/>
                <w:sz w:val="22"/>
                <w:szCs w:val="22"/>
              </w:rPr>
              <w:t>ożliwości realizacji zadania publicznego</w:t>
            </w:r>
          </w:p>
        </w:tc>
        <w:tc>
          <w:tcPr>
            <w:tcW w:w="1879" w:type="dxa"/>
            <w:tcBorders>
              <w:top w:val="single" w:sz="4" w:space="0" w:color="000000"/>
              <w:left w:val="single" w:sz="4" w:space="0" w:color="000000"/>
              <w:bottom w:val="single" w:sz="4" w:space="0" w:color="000000"/>
              <w:right w:val="single" w:sz="4" w:space="0" w:color="000000"/>
            </w:tcBorders>
            <w:shd w:val="clear" w:color="auto" w:fill="DDDDDD"/>
          </w:tcPr>
          <w:p w14:paraId="60D941FB" w14:textId="77777777" w:rsidR="00AA3B03" w:rsidRDefault="00AA3B03" w:rsidP="00C470CF">
            <w:pPr>
              <w:spacing w:line="276" w:lineRule="auto"/>
              <w:jc w:val="both"/>
            </w:pPr>
            <w:r>
              <w:rPr>
                <w:rFonts w:ascii="Calibri" w:hAnsi="Calibri" w:cs="Calibri"/>
                <w:b/>
                <w:sz w:val="22"/>
                <w:szCs w:val="22"/>
              </w:rPr>
              <w:t>42</w:t>
            </w:r>
          </w:p>
        </w:tc>
      </w:tr>
      <w:tr w:rsidR="00586CF7" w14:paraId="5A0B0987" w14:textId="77777777">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6D49C60D" w14:textId="77777777" w:rsidR="00AA3B03" w:rsidRDefault="00AA3B03" w:rsidP="00C470CF">
            <w:pPr>
              <w:spacing w:line="276" w:lineRule="auto"/>
              <w:jc w:val="both"/>
              <w:rPr>
                <w:rFonts w:ascii="Calibri" w:hAnsi="Calibri" w:cs="Calibri"/>
                <w:sz w:val="22"/>
                <w:szCs w:val="22"/>
              </w:rPr>
            </w:pPr>
            <w:r>
              <w:rPr>
                <w:rFonts w:ascii="Calibri" w:hAnsi="Calibri" w:cs="Calibri"/>
                <w:sz w:val="22"/>
                <w:szCs w:val="22"/>
              </w:rPr>
              <w:t>1.1.</w:t>
            </w:r>
          </w:p>
        </w:tc>
        <w:tc>
          <w:tcPr>
            <w:tcW w:w="6779" w:type="dxa"/>
            <w:tcBorders>
              <w:top w:val="single" w:sz="4" w:space="0" w:color="000000"/>
              <w:left w:val="single" w:sz="4" w:space="0" w:color="000000"/>
              <w:bottom w:val="single" w:sz="4" w:space="0" w:color="000000"/>
              <w:right w:val="single" w:sz="4" w:space="0" w:color="000000"/>
            </w:tcBorders>
            <w:shd w:val="clear" w:color="auto" w:fill="auto"/>
          </w:tcPr>
          <w:p w14:paraId="423FC61A" w14:textId="0E5442CF" w:rsidR="00AA3B03" w:rsidRDefault="001D5805" w:rsidP="00C470CF">
            <w:pPr>
              <w:spacing w:line="276" w:lineRule="auto"/>
              <w:jc w:val="both"/>
              <w:rPr>
                <w:rFonts w:ascii="Calibri" w:hAnsi="Calibri" w:cs="Calibri"/>
                <w:sz w:val="22"/>
                <w:szCs w:val="22"/>
              </w:rPr>
            </w:pPr>
            <w:r>
              <w:rPr>
                <w:rFonts w:ascii="Calibri" w:hAnsi="Calibri" w:cs="Calibri"/>
                <w:sz w:val="22"/>
                <w:szCs w:val="22"/>
              </w:rPr>
              <w:t>S</w:t>
            </w:r>
            <w:r w:rsidR="00AA3B03">
              <w:rPr>
                <w:rFonts w:ascii="Calibri" w:hAnsi="Calibri" w:cs="Calibri"/>
                <w:sz w:val="22"/>
                <w:szCs w:val="22"/>
              </w:rPr>
              <w:t>yntetyczn</w:t>
            </w:r>
            <w:r w:rsidR="001C045E">
              <w:rPr>
                <w:rFonts w:ascii="Calibri" w:hAnsi="Calibri" w:cs="Calibri"/>
                <w:sz w:val="22"/>
                <w:szCs w:val="22"/>
              </w:rPr>
              <w:t>y</w:t>
            </w:r>
            <w:r w:rsidR="00AA3B03">
              <w:rPr>
                <w:rFonts w:ascii="Calibri" w:hAnsi="Calibri" w:cs="Calibri"/>
                <w:sz w:val="22"/>
                <w:szCs w:val="22"/>
              </w:rPr>
              <w:t xml:space="preserve"> opis zadania, w tym informacje o: grupie docelowej, </w:t>
            </w:r>
            <w:r w:rsidR="00773CA0">
              <w:rPr>
                <w:rFonts w:ascii="Calibri" w:hAnsi="Calibri" w:cs="Calibri"/>
                <w:sz w:val="22"/>
                <w:szCs w:val="22"/>
              </w:rPr>
              <w:t xml:space="preserve">sposobach dotarcia do grupy docelowej, </w:t>
            </w:r>
            <w:r w:rsidR="00AA3B03">
              <w:rPr>
                <w:rFonts w:ascii="Calibri" w:hAnsi="Calibri" w:cs="Calibri"/>
                <w:sz w:val="22"/>
                <w:szCs w:val="22"/>
              </w:rPr>
              <w:t>sposobie i technikach przeprowadzenia warsztatów, o wykorzystanych materiałach</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239FA425" w14:textId="77777777" w:rsidR="00AA3B03" w:rsidRDefault="00AA3B03" w:rsidP="00C470CF">
            <w:pPr>
              <w:spacing w:line="276" w:lineRule="auto"/>
              <w:jc w:val="both"/>
              <w:rPr>
                <w:rFonts w:ascii="Calibri" w:hAnsi="Calibri" w:cs="Calibri"/>
                <w:sz w:val="22"/>
                <w:szCs w:val="22"/>
              </w:rPr>
            </w:pPr>
          </w:p>
          <w:p w14:paraId="3E68EAF8" w14:textId="77777777" w:rsidR="00AA3B03" w:rsidRDefault="00AA3B03" w:rsidP="00C470CF">
            <w:pPr>
              <w:spacing w:line="276" w:lineRule="auto"/>
              <w:jc w:val="both"/>
            </w:pPr>
            <w:r>
              <w:rPr>
                <w:rFonts w:ascii="Calibri" w:hAnsi="Calibri" w:cs="Calibri"/>
                <w:sz w:val="22"/>
                <w:szCs w:val="22"/>
              </w:rPr>
              <w:t>12</w:t>
            </w:r>
          </w:p>
        </w:tc>
      </w:tr>
      <w:tr w:rsidR="00586CF7" w14:paraId="6E429179" w14:textId="77777777">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74796D49" w14:textId="77777777" w:rsidR="00AA3B03" w:rsidRDefault="00AA3B03" w:rsidP="00C470CF">
            <w:pPr>
              <w:spacing w:line="276" w:lineRule="auto"/>
              <w:jc w:val="both"/>
              <w:rPr>
                <w:rFonts w:ascii="Calibri" w:hAnsi="Calibri" w:cs="Calibri"/>
                <w:sz w:val="22"/>
                <w:szCs w:val="22"/>
              </w:rPr>
            </w:pPr>
            <w:r>
              <w:rPr>
                <w:rFonts w:ascii="Calibri" w:hAnsi="Calibri" w:cs="Calibri"/>
                <w:sz w:val="22"/>
                <w:szCs w:val="22"/>
              </w:rPr>
              <w:t>1.2.</w:t>
            </w:r>
          </w:p>
        </w:tc>
        <w:tc>
          <w:tcPr>
            <w:tcW w:w="6779" w:type="dxa"/>
            <w:tcBorders>
              <w:top w:val="single" w:sz="4" w:space="0" w:color="000000"/>
              <w:left w:val="single" w:sz="4" w:space="0" w:color="000000"/>
              <w:bottom w:val="single" w:sz="4" w:space="0" w:color="000000"/>
              <w:right w:val="single" w:sz="4" w:space="0" w:color="000000"/>
            </w:tcBorders>
            <w:shd w:val="clear" w:color="auto" w:fill="auto"/>
          </w:tcPr>
          <w:p w14:paraId="71628346" w14:textId="53653E98" w:rsidR="00AA3B03" w:rsidRDefault="001D5805" w:rsidP="00C470CF">
            <w:pPr>
              <w:spacing w:line="276" w:lineRule="auto"/>
              <w:jc w:val="both"/>
              <w:rPr>
                <w:rFonts w:ascii="Calibri" w:hAnsi="Calibri" w:cs="Calibri"/>
                <w:sz w:val="22"/>
                <w:szCs w:val="22"/>
              </w:rPr>
            </w:pPr>
            <w:r>
              <w:rPr>
                <w:rFonts w:ascii="Calibri" w:hAnsi="Calibri" w:cs="Calibri"/>
                <w:sz w:val="22"/>
                <w:szCs w:val="22"/>
              </w:rPr>
              <w:t>P</w:t>
            </w:r>
            <w:r w:rsidR="00AA3B03">
              <w:rPr>
                <w:rFonts w:ascii="Calibri" w:hAnsi="Calibri" w:cs="Calibri"/>
                <w:sz w:val="22"/>
                <w:szCs w:val="22"/>
              </w:rPr>
              <w:t>lan i harmonogram działań w tym m</w:t>
            </w:r>
            <w:r>
              <w:rPr>
                <w:rFonts w:ascii="Calibri" w:hAnsi="Calibri" w:cs="Calibri"/>
                <w:sz w:val="22"/>
                <w:szCs w:val="22"/>
              </w:rPr>
              <w:t>.</w:t>
            </w:r>
            <w:r w:rsidR="00AA3B03">
              <w:rPr>
                <w:rFonts w:ascii="Calibri" w:hAnsi="Calibri" w:cs="Calibri"/>
                <w:sz w:val="22"/>
                <w:szCs w:val="22"/>
              </w:rPr>
              <w:t>in. jego spójnoś</w:t>
            </w:r>
            <w:r>
              <w:rPr>
                <w:rFonts w:ascii="Calibri" w:hAnsi="Calibri" w:cs="Calibri"/>
                <w:sz w:val="22"/>
                <w:szCs w:val="22"/>
              </w:rPr>
              <w:t>ć</w:t>
            </w:r>
            <w:r w:rsidR="00AA3B03">
              <w:rPr>
                <w:rFonts w:ascii="Calibri" w:hAnsi="Calibri" w:cs="Calibri"/>
                <w:sz w:val="22"/>
                <w:szCs w:val="22"/>
              </w:rPr>
              <w:br/>
              <w:t>z opisem zadania</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6B531B13" w14:textId="77777777" w:rsidR="00AA3B03" w:rsidRDefault="00AA3B03" w:rsidP="00C470CF">
            <w:pPr>
              <w:spacing w:line="276" w:lineRule="auto"/>
              <w:jc w:val="both"/>
            </w:pPr>
            <w:r>
              <w:rPr>
                <w:rFonts w:ascii="Calibri" w:hAnsi="Calibri" w:cs="Calibri"/>
                <w:sz w:val="22"/>
                <w:szCs w:val="22"/>
              </w:rPr>
              <w:t>10</w:t>
            </w:r>
          </w:p>
        </w:tc>
      </w:tr>
      <w:tr w:rsidR="00586CF7" w14:paraId="05A5A461" w14:textId="77777777">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0AD3CC9E" w14:textId="77777777" w:rsidR="00AA3B03" w:rsidRDefault="00AA3B03" w:rsidP="00C470CF">
            <w:pPr>
              <w:spacing w:line="276" w:lineRule="auto"/>
              <w:jc w:val="both"/>
              <w:rPr>
                <w:rFonts w:ascii="Calibri" w:hAnsi="Calibri" w:cs="Calibri"/>
                <w:sz w:val="22"/>
                <w:szCs w:val="22"/>
              </w:rPr>
            </w:pPr>
            <w:r>
              <w:rPr>
                <w:rFonts w:ascii="Calibri" w:hAnsi="Calibri" w:cs="Calibri"/>
                <w:sz w:val="22"/>
                <w:szCs w:val="22"/>
              </w:rPr>
              <w:t>1.3.</w:t>
            </w:r>
          </w:p>
        </w:tc>
        <w:tc>
          <w:tcPr>
            <w:tcW w:w="6779" w:type="dxa"/>
            <w:tcBorders>
              <w:top w:val="single" w:sz="4" w:space="0" w:color="000000"/>
              <w:left w:val="single" w:sz="4" w:space="0" w:color="000000"/>
              <w:bottom w:val="single" w:sz="4" w:space="0" w:color="000000"/>
              <w:right w:val="single" w:sz="4" w:space="0" w:color="000000"/>
            </w:tcBorders>
            <w:shd w:val="clear" w:color="auto" w:fill="auto"/>
          </w:tcPr>
          <w:p w14:paraId="7A5D6E09" w14:textId="3B7DC3E2" w:rsidR="00AA3B03" w:rsidRDefault="001D5805" w:rsidP="00C470CF">
            <w:pPr>
              <w:spacing w:line="276" w:lineRule="auto"/>
              <w:jc w:val="both"/>
              <w:rPr>
                <w:rFonts w:ascii="Calibri" w:hAnsi="Calibri" w:cs="Calibri"/>
                <w:sz w:val="22"/>
                <w:szCs w:val="22"/>
              </w:rPr>
            </w:pPr>
            <w:bookmarkStart w:id="25" w:name="Bookmark3"/>
            <w:bookmarkEnd w:id="25"/>
            <w:r>
              <w:rPr>
                <w:rFonts w:ascii="Calibri" w:hAnsi="Calibri" w:cs="Calibri"/>
                <w:sz w:val="22"/>
                <w:szCs w:val="22"/>
              </w:rPr>
              <w:t>Z</w:t>
            </w:r>
            <w:r w:rsidR="00AA3B03">
              <w:rPr>
                <w:rFonts w:ascii="Calibri" w:hAnsi="Calibri" w:cs="Calibri"/>
                <w:sz w:val="22"/>
                <w:szCs w:val="22"/>
              </w:rPr>
              <w:t>akładan</w:t>
            </w:r>
            <w:r w:rsidR="001C045E">
              <w:rPr>
                <w:rFonts w:ascii="Calibri" w:hAnsi="Calibri" w:cs="Calibri"/>
                <w:sz w:val="22"/>
                <w:szCs w:val="22"/>
              </w:rPr>
              <w:t>e</w:t>
            </w:r>
            <w:r w:rsidR="00AA3B03">
              <w:rPr>
                <w:rFonts w:ascii="Calibri" w:hAnsi="Calibri" w:cs="Calibri"/>
                <w:sz w:val="22"/>
                <w:szCs w:val="22"/>
              </w:rPr>
              <w:t xml:space="preserve"> </w:t>
            </w:r>
            <w:r w:rsidR="001C045E">
              <w:rPr>
                <w:rFonts w:ascii="Calibri" w:hAnsi="Calibri" w:cs="Calibri"/>
                <w:sz w:val="22"/>
                <w:szCs w:val="22"/>
              </w:rPr>
              <w:t xml:space="preserve">rezultaty </w:t>
            </w:r>
            <w:r w:rsidR="00AA3B03">
              <w:rPr>
                <w:rFonts w:ascii="Calibri" w:hAnsi="Calibri" w:cs="Calibri"/>
                <w:sz w:val="22"/>
                <w:szCs w:val="22"/>
              </w:rPr>
              <w:t>realizacji zadania, w</w:t>
            </w:r>
            <w:bookmarkStart w:id="26" w:name="Bookmark4"/>
            <w:bookmarkStart w:id="27" w:name="page66R_mcid136"/>
            <w:bookmarkEnd w:id="26"/>
            <w:bookmarkEnd w:id="27"/>
            <w:r w:rsidR="00AA3B03">
              <w:rPr>
                <w:rFonts w:ascii="Calibri" w:hAnsi="Calibri" w:cs="Calibri"/>
                <w:sz w:val="22"/>
                <w:szCs w:val="22"/>
              </w:rPr>
              <w:t xml:space="preserve"> tym m.in.:</w:t>
            </w:r>
            <w:bookmarkStart w:id="28" w:name="Bookmark5"/>
            <w:bookmarkEnd w:id="28"/>
            <w:r w:rsidR="00AA3B03">
              <w:rPr>
                <w:rFonts w:ascii="Calibri" w:hAnsi="Calibri" w:cs="Calibri"/>
                <w:sz w:val="22"/>
                <w:szCs w:val="22"/>
              </w:rPr>
              <w:br/>
            </w:r>
            <w:r w:rsidR="001C045E">
              <w:rPr>
                <w:rFonts w:ascii="Calibri" w:hAnsi="Calibri" w:cs="Calibri"/>
                <w:sz w:val="22"/>
                <w:szCs w:val="22"/>
              </w:rPr>
              <w:t xml:space="preserve">możliwość </w:t>
            </w:r>
            <w:r w:rsidR="00AA3B03">
              <w:rPr>
                <w:rFonts w:ascii="Calibri" w:hAnsi="Calibri" w:cs="Calibri"/>
                <w:sz w:val="22"/>
                <w:szCs w:val="22"/>
              </w:rPr>
              <w:t>ich osiągnięcia poprzez realizację zaplanowanych</w:t>
            </w:r>
            <w:bookmarkStart w:id="29" w:name="Bookmark6"/>
            <w:bookmarkEnd w:id="29"/>
            <w:r w:rsidR="00AA3B03">
              <w:rPr>
                <w:rFonts w:ascii="Calibri" w:hAnsi="Calibri" w:cs="Calibri"/>
                <w:sz w:val="22"/>
                <w:szCs w:val="22"/>
              </w:rPr>
              <w:br/>
              <w:t>działań.</w:t>
            </w:r>
          </w:p>
          <w:p w14:paraId="6D5348A7" w14:textId="77777777" w:rsidR="00AA3B03" w:rsidRDefault="00AA3B03" w:rsidP="00C470CF">
            <w:pPr>
              <w:spacing w:line="276" w:lineRule="auto"/>
              <w:jc w:val="both"/>
              <w:rPr>
                <w:rFonts w:ascii="Calibri" w:hAnsi="Calibri" w:cs="Calibri"/>
                <w:sz w:val="22"/>
                <w:szCs w:val="22"/>
              </w:rPr>
            </w:pPr>
            <w:r>
              <w:rPr>
                <w:rFonts w:ascii="Calibri" w:hAnsi="Calibri" w:cs="Calibri"/>
                <w:sz w:val="22"/>
                <w:szCs w:val="22"/>
              </w:rPr>
              <w:t>Objęcie wsparciem liczby osób:</w:t>
            </w:r>
          </w:p>
          <w:p w14:paraId="2329A3E8" w14:textId="3D74BBE9" w:rsidR="00AA3B03" w:rsidRDefault="00AA3B03" w:rsidP="00C470CF">
            <w:pPr>
              <w:spacing w:line="276" w:lineRule="auto"/>
              <w:jc w:val="both"/>
              <w:rPr>
                <w:rFonts w:ascii="Calibri" w:hAnsi="Calibri" w:cs="Calibri"/>
                <w:sz w:val="22"/>
                <w:szCs w:val="22"/>
              </w:rPr>
            </w:pPr>
            <w:r>
              <w:rPr>
                <w:rFonts w:ascii="Calibri" w:hAnsi="Calibri" w:cs="Calibri"/>
                <w:sz w:val="22"/>
                <w:szCs w:val="22"/>
              </w:rPr>
              <w:t>(</w:t>
            </w:r>
            <w:r w:rsidR="001C045E">
              <w:rPr>
                <w:rFonts w:ascii="Calibri" w:hAnsi="Calibri" w:cs="Calibri"/>
                <w:sz w:val="22"/>
                <w:szCs w:val="22"/>
              </w:rPr>
              <w:t xml:space="preserve">40 osób – 4 pkt, </w:t>
            </w:r>
            <w:r>
              <w:rPr>
                <w:rFonts w:ascii="Calibri" w:hAnsi="Calibri" w:cs="Calibri"/>
                <w:sz w:val="22"/>
                <w:szCs w:val="22"/>
              </w:rPr>
              <w:t xml:space="preserve">od 41 do 50 osób – </w:t>
            </w:r>
            <w:r w:rsidR="001C045E">
              <w:rPr>
                <w:rFonts w:ascii="Calibri" w:hAnsi="Calibri" w:cs="Calibri"/>
                <w:sz w:val="22"/>
                <w:szCs w:val="22"/>
              </w:rPr>
              <w:t xml:space="preserve">6 </w:t>
            </w:r>
            <w:r>
              <w:rPr>
                <w:rFonts w:ascii="Calibri" w:hAnsi="Calibri" w:cs="Calibri"/>
                <w:sz w:val="22"/>
                <w:szCs w:val="22"/>
              </w:rPr>
              <w:t xml:space="preserve">pkt, od 51 do 60 osób – </w:t>
            </w:r>
            <w:r w:rsidR="001C045E">
              <w:rPr>
                <w:rFonts w:ascii="Calibri" w:hAnsi="Calibri" w:cs="Calibri"/>
                <w:sz w:val="22"/>
                <w:szCs w:val="22"/>
              </w:rPr>
              <w:t xml:space="preserve">8 </w:t>
            </w:r>
            <w:r>
              <w:rPr>
                <w:rFonts w:ascii="Calibri" w:hAnsi="Calibri" w:cs="Calibri"/>
                <w:sz w:val="22"/>
                <w:szCs w:val="22"/>
              </w:rPr>
              <w:t>pkt,  powyżej 60 osób - 10 pkt)</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0F81AE63" w14:textId="77777777" w:rsidR="00AA3B03" w:rsidRDefault="00AA3B03" w:rsidP="00C470CF">
            <w:pPr>
              <w:spacing w:line="276" w:lineRule="auto"/>
              <w:jc w:val="both"/>
              <w:rPr>
                <w:rFonts w:ascii="Calibri" w:hAnsi="Calibri" w:cs="Calibri"/>
                <w:sz w:val="22"/>
                <w:szCs w:val="22"/>
              </w:rPr>
            </w:pPr>
          </w:p>
          <w:p w14:paraId="7D0BBACB" w14:textId="77777777" w:rsidR="00AA3B03" w:rsidRDefault="00AA3B03" w:rsidP="00C470CF">
            <w:pPr>
              <w:spacing w:line="276" w:lineRule="auto"/>
              <w:jc w:val="both"/>
              <w:rPr>
                <w:rFonts w:ascii="Calibri" w:hAnsi="Calibri" w:cs="Calibri"/>
                <w:sz w:val="22"/>
                <w:szCs w:val="22"/>
              </w:rPr>
            </w:pPr>
          </w:p>
          <w:p w14:paraId="4609EBBE" w14:textId="77777777" w:rsidR="00AA3B03" w:rsidRDefault="00AA3B03" w:rsidP="00C470CF">
            <w:pPr>
              <w:spacing w:line="276" w:lineRule="auto"/>
              <w:jc w:val="both"/>
            </w:pPr>
            <w:r>
              <w:rPr>
                <w:rFonts w:ascii="Calibri" w:hAnsi="Calibri" w:cs="Calibri"/>
                <w:sz w:val="22"/>
                <w:szCs w:val="22"/>
              </w:rPr>
              <w:t>10</w:t>
            </w:r>
          </w:p>
        </w:tc>
      </w:tr>
      <w:tr w:rsidR="00586CF7" w14:paraId="5FAEDF71" w14:textId="77777777">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3E9FD43C" w14:textId="77777777" w:rsidR="00AA3B03" w:rsidRDefault="00AA3B03" w:rsidP="00C470CF">
            <w:pPr>
              <w:spacing w:line="276" w:lineRule="auto"/>
              <w:jc w:val="both"/>
              <w:rPr>
                <w:rFonts w:ascii="Calibri" w:hAnsi="Calibri" w:cs="Calibri"/>
                <w:color w:val="000000"/>
                <w:sz w:val="22"/>
                <w:szCs w:val="22"/>
              </w:rPr>
            </w:pPr>
            <w:r>
              <w:rPr>
                <w:rFonts w:ascii="Calibri" w:hAnsi="Calibri" w:cs="Calibri"/>
                <w:sz w:val="22"/>
                <w:szCs w:val="22"/>
              </w:rPr>
              <w:t>1.4.</w:t>
            </w:r>
          </w:p>
        </w:tc>
        <w:tc>
          <w:tcPr>
            <w:tcW w:w="6779" w:type="dxa"/>
            <w:tcBorders>
              <w:top w:val="single" w:sz="4" w:space="0" w:color="000000"/>
              <w:left w:val="single" w:sz="4" w:space="0" w:color="000000"/>
              <w:bottom w:val="single" w:sz="4" w:space="0" w:color="000000"/>
              <w:right w:val="single" w:sz="4" w:space="0" w:color="000000"/>
            </w:tcBorders>
            <w:shd w:val="clear" w:color="auto" w:fill="auto"/>
          </w:tcPr>
          <w:p w14:paraId="08DCF86C" w14:textId="4259B847" w:rsidR="00AA3B03" w:rsidRDefault="001D5805" w:rsidP="00DF3629">
            <w:pPr>
              <w:pStyle w:val="Tekstpodstawowy"/>
              <w:spacing w:line="276" w:lineRule="auto"/>
              <w:jc w:val="both"/>
              <w:rPr>
                <w:rFonts w:ascii="Calibri" w:hAnsi="Calibri" w:cs="Calibri"/>
                <w:b/>
                <w:bCs/>
                <w:kern w:val="1"/>
                <w:sz w:val="22"/>
                <w:szCs w:val="22"/>
              </w:rPr>
            </w:pPr>
            <w:r>
              <w:rPr>
                <w:rFonts w:ascii="Calibri" w:hAnsi="Calibri" w:cs="Calibri"/>
                <w:color w:val="000000"/>
                <w:sz w:val="22"/>
                <w:szCs w:val="22"/>
              </w:rPr>
              <w:t>P</w:t>
            </w:r>
            <w:r w:rsidR="00AA3B03">
              <w:rPr>
                <w:rFonts w:ascii="Calibri" w:hAnsi="Calibri" w:cs="Calibri"/>
                <w:color w:val="000000"/>
                <w:sz w:val="22"/>
                <w:szCs w:val="22"/>
              </w:rPr>
              <w:t>rzykładow</w:t>
            </w:r>
            <w:r w:rsidR="001C045E">
              <w:rPr>
                <w:rFonts w:ascii="Calibri" w:hAnsi="Calibri" w:cs="Calibri"/>
                <w:color w:val="000000"/>
                <w:sz w:val="22"/>
                <w:szCs w:val="22"/>
              </w:rPr>
              <w:t>y</w:t>
            </w:r>
            <w:r w:rsidR="00AA3B03">
              <w:rPr>
                <w:rFonts w:ascii="Calibri" w:hAnsi="Calibri" w:cs="Calibri"/>
                <w:color w:val="000000"/>
                <w:sz w:val="22"/>
                <w:szCs w:val="22"/>
              </w:rPr>
              <w:t xml:space="preserve"> scenariusz realizacji usługi tj. opis koncepcji merytorycznej warsztatów, którą Wykonawca zastosuje do realizacji usługi </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203300B5" w14:textId="77777777" w:rsidR="00AA3B03" w:rsidRDefault="00AA3B03" w:rsidP="00C470CF">
            <w:pPr>
              <w:spacing w:line="276" w:lineRule="auto"/>
              <w:jc w:val="both"/>
            </w:pPr>
            <w:r>
              <w:rPr>
                <w:rFonts w:ascii="Calibri" w:hAnsi="Calibri" w:cs="Calibri"/>
                <w:sz w:val="22"/>
                <w:szCs w:val="22"/>
              </w:rPr>
              <w:t>10</w:t>
            </w:r>
          </w:p>
        </w:tc>
      </w:tr>
      <w:tr w:rsidR="00586CF7" w14:paraId="7B8E503E" w14:textId="77777777">
        <w:tc>
          <w:tcPr>
            <w:tcW w:w="840" w:type="dxa"/>
            <w:tcBorders>
              <w:top w:val="single" w:sz="4" w:space="0" w:color="000000"/>
              <w:left w:val="single" w:sz="4" w:space="0" w:color="000000"/>
              <w:bottom w:val="single" w:sz="4" w:space="0" w:color="000000"/>
              <w:right w:val="single" w:sz="4" w:space="0" w:color="000000"/>
            </w:tcBorders>
            <w:shd w:val="clear" w:color="auto" w:fill="DDDDDD"/>
          </w:tcPr>
          <w:p w14:paraId="52BEDB06" w14:textId="77777777" w:rsidR="00AA3B03" w:rsidRDefault="00AA3B03" w:rsidP="00C470CF">
            <w:pPr>
              <w:spacing w:line="276" w:lineRule="auto"/>
              <w:jc w:val="both"/>
              <w:rPr>
                <w:rFonts w:ascii="Calibri" w:hAnsi="Calibri" w:cs="Calibri"/>
                <w:sz w:val="22"/>
                <w:szCs w:val="22"/>
              </w:rPr>
            </w:pPr>
            <w:r>
              <w:rPr>
                <w:rFonts w:ascii="Calibri" w:hAnsi="Calibri" w:cs="Calibri"/>
                <w:sz w:val="22"/>
                <w:szCs w:val="22"/>
              </w:rPr>
              <w:t>2.</w:t>
            </w:r>
          </w:p>
        </w:tc>
        <w:tc>
          <w:tcPr>
            <w:tcW w:w="6779" w:type="dxa"/>
            <w:tcBorders>
              <w:top w:val="single" w:sz="4" w:space="0" w:color="000000"/>
              <w:left w:val="single" w:sz="4" w:space="0" w:color="000000"/>
              <w:bottom w:val="single" w:sz="4" w:space="0" w:color="000000"/>
              <w:right w:val="single" w:sz="4" w:space="0" w:color="000000"/>
            </w:tcBorders>
            <w:shd w:val="clear" w:color="auto" w:fill="DDDDDD"/>
          </w:tcPr>
          <w:p w14:paraId="7EE5615F" w14:textId="50C272E2" w:rsidR="00AA3B03" w:rsidRDefault="00A81D0F" w:rsidP="00C470CF">
            <w:pPr>
              <w:spacing w:line="276" w:lineRule="auto"/>
              <w:jc w:val="both"/>
              <w:rPr>
                <w:rFonts w:ascii="Calibri" w:hAnsi="Calibri" w:cs="Calibri"/>
                <w:b/>
                <w:sz w:val="22"/>
                <w:szCs w:val="22"/>
              </w:rPr>
            </w:pPr>
            <w:r>
              <w:rPr>
                <w:rFonts w:ascii="Calibri" w:hAnsi="Calibri" w:cs="Calibri"/>
                <w:sz w:val="22"/>
                <w:szCs w:val="22"/>
              </w:rPr>
              <w:t>Kalkulacja kosztów</w:t>
            </w:r>
          </w:p>
        </w:tc>
        <w:tc>
          <w:tcPr>
            <w:tcW w:w="1879" w:type="dxa"/>
            <w:tcBorders>
              <w:top w:val="single" w:sz="4" w:space="0" w:color="000000"/>
              <w:left w:val="single" w:sz="4" w:space="0" w:color="000000"/>
              <w:bottom w:val="single" w:sz="4" w:space="0" w:color="000000"/>
              <w:right w:val="single" w:sz="4" w:space="0" w:color="000000"/>
            </w:tcBorders>
            <w:shd w:val="clear" w:color="auto" w:fill="DDDDDD"/>
          </w:tcPr>
          <w:p w14:paraId="40D584CE" w14:textId="77777777" w:rsidR="00AA3B03" w:rsidRDefault="00AA3B03" w:rsidP="00C470CF">
            <w:pPr>
              <w:spacing w:line="276" w:lineRule="auto"/>
              <w:jc w:val="both"/>
              <w:rPr>
                <w:rFonts w:ascii="Calibri" w:hAnsi="Calibri" w:cs="Calibri"/>
                <w:b/>
                <w:sz w:val="22"/>
                <w:szCs w:val="22"/>
              </w:rPr>
            </w:pPr>
            <w:r>
              <w:rPr>
                <w:rFonts w:ascii="Calibri" w:hAnsi="Calibri" w:cs="Calibri"/>
                <w:b/>
                <w:sz w:val="22"/>
                <w:szCs w:val="22"/>
              </w:rPr>
              <w:t>15</w:t>
            </w:r>
          </w:p>
          <w:p w14:paraId="5A54A016" w14:textId="77777777" w:rsidR="00AA3B03" w:rsidRDefault="00AA3B03" w:rsidP="00C470CF">
            <w:pPr>
              <w:spacing w:line="276" w:lineRule="auto"/>
              <w:jc w:val="both"/>
              <w:rPr>
                <w:rFonts w:ascii="Calibri" w:hAnsi="Calibri" w:cs="Calibri"/>
                <w:b/>
                <w:sz w:val="22"/>
                <w:szCs w:val="22"/>
              </w:rPr>
            </w:pPr>
          </w:p>
        </w:tc>
      </w:tr>
      <w:tr w:rsidR="00586CF7" w14:paraId="624F5EC6" w14:textId="77777777">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1DA95C14" w14:textId="77777777" w:rsidR="00AA3B03" w:rsidRDefault="00AA3B03" w:rsidP="00C470CF">
            <w:pPr>
              <w:spacing w:line="276" w:lineRule="auto"/>
              <w:jc w:val="both"/>
              <w:rPr>
                <w:rFonts w:ascii="Calibri" w:hAnsi="Calibri" w:cs="Calibri"/>
                <w:sz w:val="22"/>
                <w:szCs w:val="22"/>
              </w:rPr>
            </w:pPr>
            <w:r>
              <w:rPr>
                <w:rFonts w:ascii="Calibri" w:hAnsi="Calibri" w:cs="Calibri"/>
                <w:sz w:val="22"/>
                <w:szCs w:val="22"/>
              </w:rPr>
              <w:t>2.1.</w:t>
            </w:r>
          </w:p>
        </w:tc>
        <w:tc>
          <w:tcPr>
            <w:tcW w:w="6779" w:type="dxa"/>
            <w:tcBorders>
              <w:top w:val="single" w:sz="4" w:space="0" w:color="000000"/>
              <w:left w:val="single" w:sz="4" w:space="0" w:color="000000"/>
              <w:bottom w:val="single" w:sz="4" w:space="0" w:color="000000"/>
              <w:right w:val="single" w:sz="4" w:space="0" w:color="000000"/>
            </w:tcBorders>
            <w:shd w:val="clear" w:color="auto" w:fill="auto"/>
          </w:tcPr>
          <w:p w14:paraId="053E20FE" w14:textId="77777777" w:rsidR="00AA3B03" w:rsidRDefault="00AA3B03" w:rsidP="00C470CF">
            <w:pPr>
              <w:spacing w:line="276" w:lineRule="auto"/>
              <w:jc w:val="both"/>
              <w:rPr>
                <w:rFonts w:ascii="Calibri" w:hAnsi="Calibri" w:cs="Calibri"/>
                <w:sz w:val="22"/>
                <w:szCs w:val="22"/>
              </w:rPr>
            </w:pPr>
            <w:r>
              <w:rPr>
                <w:rFonts w:ascii="Calibri" w:hAnsi="Calibri" w:cs="Calibri"/>
                <w:sz w:val="22"/>
                <w:szCs w:val="22"/>
              </w:rPr>
              <w:t xml:space="preserve">Zgodność budżetu z planowanymi działaniami oraz realność planowanych </w:t>
            </w:r>
            <w:r>
              <w:rPr>
                <w:rFonts w:ascii="Calibri" w:hAnsi="Calibri" w:cs="Calibri"/>
                <w:sz w:val="22"/>
                <w:szCs w:val="22"/>
              </w:rPr>
              <w:lastRenderedPageBreak/>
              <w:t>wydatków</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3B846CD1" w14:textId="77777777" w:rsidR="00AA3B03" w:rsidRDefault="00AA3B03" w:rsidP="00C470CF">
            <w:pPr>
              <w:spacing w:line="276" w:lineRule="auto"/>
              <w:jc w:val="both"/>
            </w:pPr>
            <w:r>
              <w:rPr>
                <w:rFonts w:ascii="Calibri" w:hAnsi="Calibri" w:cs="Calibri"/>
                <w:sz w:val="22"/>
                <w:szCs w:val="22"/>
              </w:rPr>
              <w:lastRenderedPageBreak/>
              <w:t>15</w:t>
            </w:r>
          </w:p>
        </w:tc>
      </w:tr>
      <w:tr w:rsidR="00586CF7" w14:paraId="7502ED6E" w14:textId="77777777">
        <w:tc>
          <w:tcPr>
            <w:tcW w:w="840" w:type="dxa"/>
            <w:tcBorders>
              <w:top w:val="single" w:sz="4" w:space="0" w:color="000000"/>
              <w:left w:val="single" w:sz="4" w:space="0" w:color="000000"/>
              <w:bottom w:val="single" w:sz="4" w:space="0" w:color="000000"/>
              <w:right w:val="single" w:sz="4" w:space="0" w:color="000000"/>
            </w:tcBorders>
            <w:shd w:val="clear" w:color="auto" w:fill="DDDDDD"/>
          </w:tcPr>
          <w:p w14:paraId="19F3AB66" w14:textId="77777777" w:rsidR="00AA3B03" w:rsidRDefault="00AA3B03" w:rsidP="00C470CF">
            <w:pPr>
              <w:spacing w:line="276" w:lineRule="auto"/>
              <w:jc w:val="both"/>
              <w:rPr>
                <w:rFonts w:ascii="Calibri" w:hAnsi="Calibri" w:cs="Calibri"/>
                <w:sz w:val="22"/>
                <w:szCs w:val="22"/>
              </w:rPr>
            </w:pPr>
            <w:r>
              <w:rPr>
                <w:rFonts w:ascii="Calibri" w:hAnsi="Calibri" w:cs="Calibri"/>
                <w:sz w:val="22"/>
                <w:szCs w:val="22"/>
              </w:rPr>
              <w:t>3.</w:t>
            </w:r>
          </w:p>
        </w:tc>
        <w:tc>
          <w:tcPr>
            <w:tcW w:w="6779" w:type="dxa"/>
            <w:tcBorders>
              <w:top w:val="single" w:sz="4" w:space="0" w:color="000000"/>
              <w:left w:val="single" w:sz="4" w:space="0" w:color="000000"/>
              <w:bottom w:val="single" w:sz="4" w:space="0" w:color="000000"/>
              <w:right w:val="single" w:sz="4" w:space="0" w:color="000000"/>
            </w:tcBorders>
            <w:shd w:val="clear" w:color="auto" w:fill="DDDDDD"/>
          </w:tcPr>
          <w:p w14:paraId="340316E3" w14:textId="77777777" w:rsidR="00AA3B03" w:rsidRDefault="00AA3B03" w:rsidP="00C470CF">
            <w:pPr>
              <w:spacing w:line="276" w:lineRule="auto"/>
              <w:jc w:val="both"/>
              <w:rPr>
                <w:rFonts w:ascii="Calibri" w:hAnsi="Calibri" w:cs="Calibri"/>
                <w:b/>
                <w:sz w:val="22"/>
                <w:szCs w:val="22"/>
              </w:rPr>
            </w:pPr>
            <w:r>
              <w:rPr>
                <w:rFonts w:ascii="Calibri" w:hAnsi="Calibri" w:cs="Calibri"/>
                <w:sz w:val="22"/>
                <w:szCs w:val="22"/>
              </w:rPr>
              <w:t>Jakość wykonania zadania i kwalifikacje osób, przy udziale których podmiot uprawniony będzie realizować zadanie</w:t>
            </w:r>
          </w:p>
        </w:tc>
        <w:tc>
          <w:tcPr>
            <w:tcW w:w="1879" w:type="dxa"/>
            <w:tcBorders>
              <w:top w:val="single" w:sz="4" w:space="0" w:color="000000"/>
              <w:left w:val="single" w:sz="4" w:space="0" w:color="000000"/>
              <w:bottom w:val="single" w:sz="4" w:space="0" w:color="000000"/>
              <w:right w:val="single" w:sz="4" w:space="0" w:color="000000"/>
            </w:tcBorders>
            <w:shd w:val="clear" w:color="auto" w:fill="DDDDDD"/>
          </w:tcPr>
          <w:p w14:paraId="7591CA18" w14:textId="77777777" w:rsidR="00AA3B03" w:rsidRDefault="00AA3B03" w:rsidP="00C470CF">
            <w:pPr>
              <w:spacing w:line="276" w:lineRule="auto"/>
              <w:jc w:val="both"/>
            </w:pPr>
            <w:r>
              <w:rPr>
                <w:rFonts w:ascii="Calibri" w:hAnsi="Calibri" w:cs="Calibri"/>
                <w:b/>
                <w:sz w:val="22"/>
                <w:szCs w:val="22"/>
              </w:rPr>
              <w:t>10</w:t>
            </w:r>
          </w:p>
        </w:tc>
      </w:tr>
      <w:tr w:rsidR="00586CF7" w14:paraId="0B596D90" w14:textId="77777777">
        <w:trPr>
          <w:trHeight w:val="587"/>
        </w:trPr>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0C5B98C3" w14:textId="77777777" w:rsidR="00AA3B03" w:rsidRDefault="00AA3B03" w:rsidP="00C470CF">
            <w:pPr>
              <w:spacing w:line="276" w:lineRule="auto"/>
              <w:jc w:val="both"/>
              <w:rPr>
                <w:rFonts w:ascii="Calibri" w:hAnsi="Calibri" w:cs="Calibri"/>
                <w:i/>
                <w:color w:val="000000"/>
                <w:sz w:val="22"/>
                <w:szCs w:val="22"/>
              </w:rPr>
            </w:pPr>
            <w:r>
              <w:rPr>
                <w:rFonts w:ascii="Calibri" w:hAnsi="Calibri" w:cs="Calibri"/>
                <w:sz w:val="22"/>
                <w:szCs w:val="22"/>
              </w:rPr>
              <w:t>3.1.</w:t>
            </w:r>
          </w:p>
        </w:tc>
        <w:tc>
          <w:tcPr>
            <w:tcW w:w="6779" w:type="dxa"/>
            <w:tcBorders>
              <w:top w:val="single" w:sz="4" w:space="0" w:color="000000"/>
              <w:left w:val="single" w:sz="4" w:space="0" w:color="000000"/>
              <w:bottom w:val="single" w:sz="4" w:space="0" w:color="000000"/>
              <w:right w:val="single" w:sz="4" w:space="0" w:color="000000"/>
            </w:tcBorders>
            <w:shd w:val="clear" w:color="auto" w:fill="auto"/>
          </w:tcPr>
          <w:p w14:paraId="310037CC" w14:textId="77777777" w:rsidR="00AA3B03" w:rsidRPr="001D5805" w:rsidRDefault="00AA3B03" w:rsidP="00C470CF">
            <w:pPr>
              <w:pStyle w:val="Tekstpodstawowy"/>
              <w:spacing w:line="276" w:lineRule="auto"/>
              <w:jc w:val="both"/>
              <w:rPr>
                <w:rFonts w:ascii="Calibri" w:hAnsi="Calibri"/>
                <w:iCs/>
                <w:color w:val="000000"/>
                <w:sz w:val="22"/>
                <w:szCs w:val="22"/>
              </w:rPr>
            </w:pPr>
            <w:r w:rsidRPr="001D5805">
              <w:rPr>
                <w:rFonts w:ascii="Calibri" w:hAnsi="Calibri" w:cs="Calibri"/>
                <w:iCs/>
                <w:color w:val="000000"/>
                <w:sz w:val="22"/>
                <w:szCs w:val="22"/>
              </w:rPr>
              <w:t>Doświadczenie w prowadzeniu działalności w zakresie zgodnym z przedmiotem konkursu (badane na podstawie daty rozpoczęcia prowadzenia działalności, zgodnie z KRS)</w:t>
            </w:r>
          </w:p>
          <w:p w14:paraId="16B3690C" w14:textId="593AB878" w:rsidR="00AA3B03" w:rsidRDefault="00AA3B03" w:rsidP="00DF3629">
            <w:pPr>
              <w:pStyle w:val="Tekstpodstawowy"/>
              <w:widowControl/>
              <w:jc w:val="both"/>
              <w:rPr>
                <w:rFonts w:ascii="Calibri" w:hAnsi="Calibri" w:cs="Calibri"/>
                <w:i/>
                <w:sz w:val="22"/>
                <w:szCs w:val="22"/>
              </w:rPr>
            </w:pPr>
            <w:r>
              <w:rPr>
                <w:rFonts w:ascii="Calibri" w:hAnsi="Calibri"/>
                <w:i/>
                <w:color w:val="000000"/>
                <w:sz w:val="22"/>
                <w:szCs w:val="22"/>
              </w:rPr>
              <w:t xml:space="preserve">(powyżej </w:t>
            </w:r>
            <w:r w:rsidR="007123B2">
              <w:rPr>
                <w:rFonts w:ascii="Calibri" w:hAnsi="Calibri"/>
                <w:i/>
                <w:color w:val="000000"/>
                <w:sz w:val="22"/>
                <w:szCs w:val="22"/>
              </w:rPr>
              <w:t>2</w:t>
            </w:r>
            <w:r>
              <w:rPr>
                <w:rFonts w:ascii="Calibri" w:hAnsi="Calibri"/>
                <w:i/>
                <w:color w:val="000000"/>
                <w:sz w:val="22"/>
                <w:szCs w:val="22"/>
              </w:rPr>
              <w:t xml:space="preserve"> lat - 2 pkt, 3 lata – 3 pkt, 4 lata – 4 pkt, powyżej 5 lat - 5 pkt)</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7BD1ADF9" w14:textId="77777777" w:rsidR="00AA3B03" w:rsidRDefault="00AA3B03" w:rsidP="00C470CF">
            <w:pPr>
              <w:spacing w:line="276" w:lineRule="auto"/>
              <w:jc w:val="both"/>
              <w:rPr>
                <w:rFonts w:ascii="Calibri" w:hAnsi="Calibri" w:cs="Calibri"/>
                <w:i/>
                <w:sz w:val="22"/>
                <w:szCs w:val="22"/>
              </w:rPr>
            </w:pPr>
          </w:p>
          <w:p w14:paraId="360C27A3" w14:textId="77777777" w:rsidR="00AA3B03" w:rsidRDefault="00AA3B03" w:rsidP="00C470CF">
            <w:pPr>
              <w:spacing w:line="276" w:lineRule="auto"/>
              <w:jc w:val="both"/>
            </w:pPr>
            <w:r>
              <w:rPr>
                <w:rFonts w:ascii="Calibri" w:hAnsi="Calibri" w:cs="Calibri"/>
                <w:sz w:val="22"/>
                <w:szCs w:val="22"/>
              </w:rPr>
              <w:t>5</w:t>
            </w:r>
          </w:p>
        </w:tc>
      </w:tr>
      <w:tr w:rsidR="00586CF7" w14:paraId="6CB8CBB0" w14:textId="77777777">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00CCDC86" w14:textId="77777777" w:rsidR="00AA3B03" w:rsidRDefault="00AA3B03" w:rsidP="00C470CF">
            <w:pPr>
              <w:spacing w:line="276" w:lineRule="auto"/>
              <w:jc w:val="both"/>
              <w:rPr>
                <w:rFonts w:ascii="Calibri" w:hAnsi="Calibri" w:cs="Calibri"/>
                <w:color w:val="000000"/>
                <w:sz w:val="22"/>
                <w:szCs w:val="22"/>
              </w:rPr>
            </w:pPr>
            <w:r>
              <w:rPr>
                <w:rFonts w:ascii="Calibri" w:hAnsi="Calibri" w:cs="Calibri"/>
                <w:sz w:val="22"/>
                <w:szCs w:val="22"/>
              </w:rPr>
              <w:t>3.2.</w:t>
            </w:r>
          </w:p>
        </w:tc>
        <w:tc>
          <w:tcPr>
            <w:tcW w:w="6779" w:type="dxa"/>
            <w:tcBorders>
              <w:top w:val="single" w:sz="4" w:space="0" w:color="000000"/>
              <w:left w:val="single" w:sz="4" w:space="0" w:color="000000"/>
              <w:bottom w:val="single" w:sz="4" w:space="0" w:color="000000"/>
              <w:right w:val="single" w:sz="4" w:space="0" w:color="000000"/>
            </w:tcBorders>
            <w:shd w:val="clear" w:color="auto" w:fill="auto"/>
          </w:tcPr>
          <w:p w14:paraId="4E349E6D" w14:textId="77777777" w:rsidR="00AA3B03" w:rsidRDefault="00AA3B03" w:rsidP="00C470CF">
            <w:pPr>
              <w:spacing w:line="276" w:lineRule="auto"/>
              <w:jc w:val="both"/>
              <w:rPr>
                <w:rFonts w:ascii="Calibri" w:hAnsi="Calibri"/>
                <w:color w:val="000000"/>
                <w:sz w:val="22"/>
                <w:szCs w:val="22"/>
              </w:rPr>
            </w:pPr>
            <w:r>
              <w:rPr>
                <w:rFonts w:ascii="Calibri" w:hAnsi="Calibri" w:cs="Calibri"/>
                <w:color w:val="000000"/>
                <w:sz w:val="22"/>
                <w:szCs w:val="22"/>
              </w:rPr>
              <w:t>Zasoby kadrowe niezbędne do realizacji zadania (kompetencje, doświadczenie osób zaangażowanych w merytoryczną realizację zadania)  </w:t>
            </w:r>
          </w:p>
          <w:p w14:paraId="53AE99B5" w14:textId="2FCC8E0E" w:rsidR="00AA3B03" w:rsidRDefault="00AA3B03" w:rsidP="00C470CF">
            <w:pPr>
              <w:pStyle w:val="Tekstpodstawowy"/>
              <w:widowControl/>
              <w:jc w:val="both"/>
              <w:rPr>
                <w:rFonts w:ascii="Calibri" w:hAnsi="Calibri" w:cs="Calibri"/>
                <w:color w:val="000000"/>
                <w:sz w:val="22"/>
                <w:szCs w:val="22"/>
              </w:rPr>
            </w:pPr>
            <w:r>
              <w:rPr>
                <w:rFonts w:ascii="Calibri" w:hAnsi="Calibri"/>
                <w:color w:val="000000"/>
                <w:sz w:val="22"/>
                <w:szCs w:val="22"/>
              </w:rPr>
              <w:t>Wykonawca wykaże że do wykonania zamówienia będzie dysponował co najmniej 2-osobowym zespołem</w:t>
            </w:r>
            <w:r w:rsidR="001D5805">
              <w:rPr>
                <w:rFonts w:ascii="Calibri" w:hAnsi="Calibri"/>
                <w:color w:val="000000"/>
                <w:sz w:val="22"/>
                <w:szCs w:val="22"/>
              </w:rPr>
              <w:t>,</w:t>
            </w:r>
            <w:r>
              <w:rPr>
                <w:rFonts w:ascii="Calibri" w:hAnsi="Calibri"/>
                <w:color w:val="000000"/>
                <w:sz w:val="22"/>
                <w:szCs w:val="22"/>
              </w:rPr>
              <w:t xml:space="preserve"> gdzie co najmniej 1 osoba posiada co najmniej 3 letnie doświadczenie w realizacji tożsamych warsztatów – 2 punkty</w:t>
            </w:r>
          </w:p>
          <w:p w14:paraId="6C4B9F73" w14:textId="77777777" w:rsidR="00AA3B03" w:rsidRDefault="00AA3B03" w:rsidP="00C470CF">
            <w:pPr>
              <w:pStyle w:val="Tekstpodstawowy"/>
              <w:widowControl/>
              <w:spacing w:line="276" w:lineRule="auto"/>
              <w:jc w:val="both"/>
              <w:rPr>
                <w:rFonts w:ascii="Calibri" w:hAnsi="Calibri" w:cs="Calibri"/>
                <w:sz w:val="22"/>
                <w:szCs w:val="22"/>
              </w:rPr>
            </w:pPr>
            <w:r>
              <w:rPr>
                <w:rFonts w:ascii="Calibri" w:hAnsi="Calibri" w:cs="Calibri"/>
                <w:color w:val="000000"/>
                <w:sz w:val="22"/>
                <w:szCs w:val="22"/>
              </w:rPr>
              <w:t>Wykonawca wykaże że do wykonania zamówienia będzie dysponował większym niż 2-osobowym zespołem gdzie co najmniej 1 osoba posiada co najmniej 3 letnie doświadczenie w realizacji tożsamych warsztatów – 5 punktów</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2C30F1CB" w14:textId="77777777" w:rsidR="00AA3B03" w:rsidRDefault="00AA3B03" w:rsidP="00C470CF">
            <w:pPr>
              <w:spacing w:line="276" w:lineRule="auto"/>
              <w:jc w:val="both"/>
            </w:pPr>
            <w:r>
              <w:rPr>
                <w:rFonts w:ascii="Calibri" w:hAnsi="Calibri" w:cs="Calibri"/>
                <w:sz w:val="22"/>
                <w:szCs w:val="22"/>
              </w:rPr>
              <w:t>5</w:t>
            </w:r>
          </w:p>
        </w:tc>
      </w:tr>
      <w:tr w:rsidR="00586CF7" w14:paraId="687202FE" w14:textId="77777777">
        <w:tc>
          <w:tcPr>
            <w:tcW w:w="840" w:type="dxa"/>
            <w:tcBorders>
              <w:top w:val="single" w:sz="4" w:space="0" w:color="000000"/>
              <w:left w:val="single" w:sz="4" w:space="0" w:color="000000"/>
              <w:bottom w:val="single" w:sz="4" w:space="0" w:color="000000"/>
              <w:right w:val="single" w:sz="4" w:space="0" w:color="000000"/>
            </w:tcBorders>
            <w:shd w:val="clear" w:color="auto" w:fill="DDDDDD"/>
          </w:tcPr>
          <w:p w14:paraId="086B2211" w14:textId="77777777" w:rsidR="00AA3B03" w:rsidRDefault="00AA3B03" w:rsidP="00C470CF">
            <w:pPr>
              <w:spacing w:line="276" w:lineRule="auto"/>
              <w:jc w:val="both"/>
              <w:rPr>
                <w:rFonts w:ascii="Calibri" w:hAnsi="Calibri" w:cs="Calibri"/>
                <w:sz w:val="22"/>
                <w:szCs w:val="22"/>
              </w:rPr>
            </w:pPr>
            <w:r>
              <w:rPr>
                <w:rFonts w:ascii="Calibri" w:hAnsi="Calibri" w:cs="Calibri"/>
                <w:sz w:val="22"/>
                <w:szCs w:val="22"/>
              </w:rPr>
              <w:t>4.</w:t>
            </w:r>
          </w:p>
        </w:tc>
        <w:tc>
          <w:tcPr>
            <w:tcW w:w="6779" w:type="dxa"/>
            <w:tcBorders>
              <w:top w:val="single" w:sz="4" w:space="0" w:color="000000"/>
              <w:left w:val="single" w:sz="4" w:space="0" w:color="000000"/>
              <w:bottom w:val="single" w:sz="4" w:space="0" w:color="000000"/>
              <w:right w:val="single" w:sz="4" w:space="0" w:color="000000"/>
            </w:tcBorders>
            <w:shd w:val="clear" w:color="auto" w:fill="DDDDDD"/>
          </w:tcPr>
          <w:p w14:paraId="110694DC" w14:textId="334039D7" w:rsidR="00AA3B03" w:rsidRDefault="001D5805" w:rsidP="00C470CF">
            <w:pPr>
              <w:spacing w:line="276" w:lineRule="auto"/>
              <w:jc w:val="both"/>
              <w:rPr>
                <w:rFonts w:ascii="Calibri" w:hAnsi="Calibri" w:cs="Calibri"/>
                <w:b/>
                <w:sz w:val="22"/>
                <w:szCs w:val="22"/>
              </w:rPr>
            </w:pPr>
            <w:r>
              <w:rPr>
                <w:rFonts w:ascii="Calibri" w:hAnsi="Calibri" w:cs="Calibri"/>
                <w:sz w:val="22"/>
                <w:szCs w:val="22"/>
              </w:rPr>
              <w:t>P</w:t>
            </w:r>
            <w:r w:rsidR="00AA3B03">
              <w:rPr>
                <w:rFonts w:ascii="Calibri" w:hAnsi="Calibri" w:cs="Calibri"/>
                <w:sz w:val="22"/>
                <w:szCs w:val="22"/>
              </w:rPr>
              <w:t>ozostał</w:t>
            </w:r>
            <w:r>
              <w:rPr>
                <w:rFonts w:ascii="Calibri" w:hAnsi="Calibri" w:cs="Calibri"/>
                <w:sz w:val="22"/>
                <w:szCs w:val="22"/>
              </w:rPr>
              <w:t>e</w:t>
            </w:r>
            <w:r w:rsidR="00AA3B03">
              <w:rPr>
                <w:rFonts w:ascii="Calibri" w:hAnsi="Calibri" w:cs="Calibri"/>
                <w:sz w:val="22"/>
                <w:szCs w:val="22"/>
              </w:rPr>
              <w:t xml:space="preserve"> informacj</w:t>
            </w:r>
            <w:r>
              <w:rPr>
                <w:rFonts w:ascii="Calibri" w:hAnsi="Calibri" w:cs="Calibri"/>
                <w:sz w:val="22"/>
                <w:szCs w:val="22"/>
              </w:rPr>
              <w:t>e</w:t>
            </w:r>
          </w:p>
        </w:tc>
        <w:tc>
          <w:tcPr>
            <w:tcW w:w="1879" w:type="dxa"/>
            <w:tcBorders>
              <w:top w:val="single" w:sz="4" w:space="0" w:color="000000"/>
              <w:left w:val="single" w:sz="4" w:space="0" w:color="000000"/>
              <w:bottom w:val="single" w:sz="4" w:space="0" w:color="000000"/>
              <w:right w:val="single" w:sz="4" w:space="0" w:color="000000"/>
            </w:tcBorders>
            <w:shd w:val="clear" w:color="auto" w:fill="DDDDDD"/>
          </w:tcPr>
          <w:p w14:paraId="4489759E" w14:textId="77777777" w:rsidR="00AA3B03" w:rsidRDefault="00AA3B03" w:rsidP="00C470CF">
            <w:pPr>
              <w:spacing w:line="276" w:lineRule="auto"/>
              <w:jc w:val="both"/>
            </w:pPr>
            <w:r>
              <w:rPr>
                <w:rFonts w:ascii="Calibri" w:hAnsi="Calibri" w:cs="Calibri"/>
                <w:b/>
                <w:sz w:val="22"/>
                <w:szCs w:val="22"/>
              </w:rPr>
              <w:t>8</w:t>
            </w:r>
          </w:p>
        </w:tc>
      </w:tr>
      <w:tr w:rsidR="00586CF7" w14:paraId="54E58F8A" w14:textId="77777777">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78E9A6E2" w14:textId="77777777" w:rsidR="00AA3B03" w:rsidRDefault="00AA3B03" w:rsidP="00C470CF">
            <w:pPr>
              <w:spacing w:line="276" w:lineRule="auto"/>
              <w:jc w:val="both"/>
              <w:rPr>
                <w:rFonts w:ascii="Calibri" w:hAnsi="Calibri" w:cs="Calibri"/>
                <w:sz w:val="22"/>
                <w:szCs w:val="22"/>
              </w:rPr>
            </w:pPr>
            <w:r>
              <w:rPr>
                <w:rFonts w:ascii="Calibri" w:hAnsi="Calibri" w:cs="Calibri"/>
                <w:sz w:val="22"/>
                <w:szCs w:val="22"/>
              </w:rPr>
              <w:t>4.1.</w:t>
            </w:r>
          </w:p>
        </w:tc>
        <w:tc>
          <w:tcPr>
            <w:tcW w:w="6779" w:type="dxa"/>
            <w:tcBorders>
              <w:top w:val="single" w:sz="4" w:space="0" w:color="000000"/>
              <w:left w:val="single" w:sz="4" w:space="0" w:color="000000"/>
              <w:bottom w:val="single" w:sz="4" w:space="0" w:color="000000"/>
              <w:right w:val="single" w:sz="4" w:space="0" w:color="000000"/>
            </w:tcBorders>
            <w:shd w:val="clear" w:color="auto" w:fill="auto"/>
          </w:tcPr>
          <w:p w14:paraId="36B4196C" w14:textId="52EEA72B" w:rsidR="00AA3B03" w:rsidRDefault="00AA3B03" w:rsidP="00C470CF">
            <w:pPr>
              <w:spacing w:line="276" w:lineRule="auto"/>
              <w:jc w:val="both"/>
              <w:rPr>
                <w:rFonts w:ascii="Calibri" w:hAnsi="Calibri" w:cs="Calibri"/>
                <w:sz w:val="22"/>
                <w:szCs w:val="22"/>
              </w:rPr>
            </w:pPr>
            <w:r>
              <w:rPr>
                <w:rFonts w:ascii="Calibri" w:hAnsi="Calibri" w:cs="Calibri"/>
                <w:sz w:val="22"/>
                <w:szCs w:val="22"/>
              </w:rPr>
              <w:t>Atrakcyjność projektu, jego nowatorski charakter, dostosowanie zakresu usług do aktualnych potrzeb mieszkańców Katowic</w:t>
            </w:r>
            <w:r w:rsidR="00AC2E71">
              <w:rPr>
                <w:rFonts w:ascii="Calibri" w:hAnsi="Calibri" w:cs="Calibri"/>
                <w:sz w:val="22"/>
                <w:szCs w:val="22"/>
              </w:rPr>
              <w:t>.</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36401EAC" w14:textId="77777777" w:rsidR="00AA3B03" w:rsidRDefault="00AA3B03" w:rsidP="00C470CF">
            <w:pPr>
              <w:spacing w:line="276" w:lineRule="auto"/>
              <w:jc w:val="both"/>
            </w:pPr>
            <w:r>
              <w:rPr>
                <w:rFonts w:ascii="Calibri" w:hAnsi="Calibri" w:cs="Calibri"/>
                <w:sz w:val="22"/>
                <w:szCs w:val="22"/>
              </w:rPr>
              <w:t>5</w:t>
            </w:r>
          </w:p>
        </w:tc>
      </w:tr>
      <w:tr w:rsidR="00586CF7" w14:paraId="76D05029" w14:textId="77777777">
        <w:tc>
          <w:tcPr>
            <w:tcW w:w="840" w:type="dxa"/>
            <w:tcBorders>
              <w:top w:val="single" w:sz="4" w:space="0" w:color="000000"/>
              <w:left w:val="single" w:sz="4" w:space="0" w:color="000000"/>
              <w:bottom w:val="single" w:sz="4" w:space="0" w:color="000000"/>
              <w:right w:val="single" w:sz="4" w:space="0" w:color="000000"/>
            </w:tcBorders>
            <w:shd w:val="clear" w:color="auto" w:fill="auto"/>
          </w:tcPr>
          <w:p w14:paraId="05C07FEC" w14:textId="77777777" w:rsidR="00AA3B03" w:rsidRDefault="00AA3B03" w:rsidP="00C470CF">
            <w:pPr>
              <w:spacing w:line="276" w:lineRule="auto"/>
              <w:jc w:val="both"/>
              <w:rPr>
                <w:rFonts w:ascii="Calibri" w:hAnsi="Calibri" w:cs="Calibri"/>
                <w:sz w:val="22"/>
                <w:szCs w:val="22"/>
              </w:rPr>
            </w:pPr>
            <w:r>
              <w:rPr>
                <w:rFonts w:ascii="Calibri" w:hAnsi="Calibri" w:cs="Calibri"/>
                <w:sz w:val="22"/>
                <w:szCs w:val="22"/>
              </w:rPr>
              <w:t>4.2.</w:t>
            </w:r>
          </w:p>
        </w:tc>
        <w:tc>
          <w:tcPr>
            <w:tcW w:w="6779" w:type="dxa"/>
            <w:tcBorders>
              <w:top w:val="single" w:sz="4" w:space="0" w:color="000000"/>
              <w:left w:val="single" w:sz="4" w:space="0" w:color="000000"/>
              <w:bottom w:val="single" w:sz="4" w:space="0" w:color="000000"/>
              <w:right w:val="single" w:sz="4" w:space="0" w:color="000000"/>
            </w:tcBorders>
            <w:shd w:val="clear" w:color="auto" w:fill="auto"/>
          </w:tcPr>
          <w:p w14:paraId="44F82B98" w14:textId="77777777" w:rsidR="00AA3B03" w:rsidRDefault="00AA3B03" w:rsidP="00C470CF">
            <w:pPr>
              <w:spacing w:line="276" w:lineRule="auto"/>
              <w:jc w:val="both"/>
              <w:rPr>
                <w:rFonts w:ascii="Calibri" w:hAnsi="Calibri" w:cs="Calibri"/>
                <w:sz w:val="22"/>
                <w:szCs w:val="22"/>
              </w:rPr>
            </w:pPr>
            <w:r>
              <w:rPr>
                <w:rFonts w:ascii="Calibri" w:hAnsi="Calibri" w:cs="Calibri"/>
                <w:sz w:val="22"/>
                <w:szCs w:val="22"/>
              </w:rPr>
              <w:t>Staranność w przygotowaniu dokumentacji ofertowej:</w:t>
            </w:r>
          </w:p>
          <w:p w14:paraId="7FAD3C28" w14:textId="77777777" w:rsidR="00AA3B03" w:rsidRDefault="00AA3B03" w:rsidP="00C470CF">
            <w:pPr>
              <w:spacing w:line="276" w:lineRule="auto"/>
              <w:jc w:val="both"/>
              <w:rPr>
                <w:rFonts w:ascii="Calibri" w:hAnsi="Calibri" w:cs="Calibri"/>
                <w:i/>
                <w:sz w:val="22"/>
                <w:szCs w:val="22"/>
              </w:rPr>
            </w:pPr>
            <w:r>
              <w:rPr>
                <w:rFonts w:ascii="Calibri" w:hAnsi="Calibri" w:cs="Calibri"/>
                <w:sz w:val="22"/>
                <w:szCs w:val="22"/>
              </w:rPr>
              <w:t>(</w:t>
            </w:r>
            <w:r>
              <w:rPr>
                <w:rFonts w:ascii="Calibri" w:hAnsi="Calibri" w:cs="Calibri"/>
                <w:i/>
                <w:sz w:val="22"/>
                <w:szCs w:val="22"/>
              </w:rPr>
              <w:t>0 pkt – oferta wymaga 3 i więcej drobnych poprawek;</w:t>
            </w:r>
          </w:p>
          <w:p w14:paraId="33E9D7D9" w14:textId="77777777" w:rsidR="00AA3B03" w:rsidRDefault="00AA3B03" w:rsidP="00C470CF">
            <w:pPr>
              <w:spacing w:line="276" w:lineRule="auto"/>
              <w:jc w:val="both"/>
              <w:rPr>
                <w:rFonts w:ascii="Calibri" w:hAnsi="Calibri" w:cs="Calibri"/>
                <w:i/>
                <w:sz w:val="22"/>
                <w:szCs w:val="22"/>
              </w:rPr>
            </w:pPr>
            <w:r>
              <w:rPr>
                <w:rFonts w:ascii="Calibri" w:hAnsi="Calibri" w:cs="Calibri"/>
                <w:i/>
                <w:sz w:val="22"/>
                <w:szCs w:val="22"/>
              </w:rPr>
              <w:t>1 pkt – oferta wymaga 2 drobnych poprawek merytorycznych;</w:t>
            </w:r>
          </w:p>
          <w:p w14:paraId="2D0A697D" w14:textId="77777777" w:rsidR="00AA3B03" w:rsidRDefault="00AA3B03" w:rsidP="00C470CF">
            <w:pPr>
              <w:spacing w:line="276" w:lineRule="auto"/>
              <w:jc w:val="both"/>
              <w:rPr>
                <w:rFonts w:ascii="Calibri" w:hAnsi="Calibri" w:cs="Calibri"/>
                <w:i/>
                <w:sz w:val="22"/>
                <w:szCs w:val="22"/>
              </w:rPr>
            </w:pPr>
            <w:r>
              <w:rPr>
                <w:rFonts w:ascii="Calibri" w:hAnsi="Calibri" w:cs="Calibri"/>
                <w:i/>
                <w:sz w:val="22"/>
                <w:szCs w:val="22"/>
              </w:rPr>
              <w:t>2 pkt – oferta wymaga 1 drobnej poprawki;</w:t>
            </w:r>
          </w:p>
          <w:p w14:paraId="037DA918" w14:textId="77777777" w:rsidR="00AA3B03" w:rsidRDefault="00AA3B03" w:rsidP="00C470CF">
            <w:pPr>
              <w:spacing w:line="276" w:lineRule="auto"/>
              <w:jc w:val="both"/>
              <w:rPr>
                <w:rFonts w:ascii="Calibri" w:hAnsi="Calibri" w:cs="Calibri"/>
                <w:sz w:val="22"/>
                <w:szCs w:val="22"/>
              </w:rPr>
            </w:pPr>
            <w:r>
              <w:rPr>
                <w:rFonts w:ascii="Calibri" w:hAnsi="Calibri" w:cs="Calibri"/>
                <w:i/>
                <w:sz w:val="22"/>
                <w:szCs w:val="22"/>
              </w:rPr>
              <w:t>3 pkt – oferta nie wymaga poprawek).</w:t>
            </w:r>
          </w:p>
        </w:tc>
        <w:tc>
          <w:tcPr>
            <w:tcW w:w="1879" w:type="dxa"/>
            <w:tcBorders>
              <w:top w:val="single" w:sz="4" w:space="0" w:color="000000"/>
              <w:left w:val="single" w:sz="4" w:space="0" w:color="000000"/>
              <w:bottom w:val="single" w:sz="4" w:space="0" w:color="000000"/>
              <w:right w:val="single" w:sz="4" w:space="0" w:color="000000"/>
            </w:tcBorders>
            <w:shd w:val="clear" w:color="auto" w:fill="auto"/>
          </w:tcPr>
          <w:p w14:paraId="06CCB88B" w14:textId="77777777" w:rsidR="00AA3B03" w:rsidRDefault="00AA3B03" w:rsidP="00C470CF">
            <w:pPr>
              <w:spacing w:line="276" w:lineRule="auto"/>
              <w:jc w:val="both"/>
            </w:pPr>
            <w:r>
              <w:rPr>
                <w:rFonts w:ascii="Calibri" w:hAnsi="Calibri" w:cs="Calibri"/>
                <w:sz w:val="22"/>
                <w:szCs w:val="22"/>
              </w:rPr>
              <w:t>3</w:t>
            </w:r>
          </w:p>
        </w:tc>
      </w:tr>
      <w:tr w:rsidR="00586CF7" w14:paraId="4264BF04" w14:textId="77777777">
        <w:tc>
          <w:tcPr>
            <w:tcW w:w="840" w:type="dxa"/>
            <w:tcBorders>
              <w:left w:val="single" w:sz="4" w:space="0" w:color="000000"/>
              <w:bottom w:val="single" w:sz="4" w:space="0" w:color="000000"/>
              <w:right w:val="single" w:sz="4" w:space="0" w:color="000000"/>
            </w:tcBorders>
            <w:shd w:val="clear" w:color="auto" w:fill="D9D9D9"/>
          </w:tcPr>
          <w:p w14:paraId="30A0206B" w14:textId="77777777" w:rsidR="00AA3B03" w:rsidRDefault="00AA3B03" w:rsidP="00C470CF">
            <w:pPr>
              <w:spacing w:line="276" w:lineRule="auto"/>
              <w:jc w:val="both"/>
              <w:rPr>
                <w:rFonts w:ascii="Calibri" w:hAnsi="Calibri" w:cs="Calibri"/>
                <w:sz w:val="22"/>
                <w:szCs w:val="22"/>
              </w:rPr>
            </w:pPr>
          </w:p>
        </w:tc>
        <w:tc>
          <w:tcPr>
            <w:tcW w:w="6779" w:type="dxa"/>
            <w:tcBorders>
              <w:left w:val="single" w:sz="4" w:space="0" w:color="000000"/>
              <w:bottom w:val="single" w:sz="4" w:space="0" w:color="000000"/>
              <w:right w:val="single" w:sz="4" w:space="0" w:color="000000"/>
            </w:tcBorders>
            <w:shd w:val="clear" w:color="auto" w:fill="DDDDDD"/>
          </w:tcPr>
          <w:p w14:paraId="0A087587" w14:textId="77777777" w:rsidR="00AA3B03" w:rsidRDefault="00AA3B03" w:rsidP="00C470CF">
            <w:pPr>
              <w:spacing w:line="276" w:lineRule="auto"/>
              <w:jc w:val="both"/>
              <w:rPr>
                <w:rFonts w:ascii="Calibri" w:hAnsi="Calibri" w:cs="Calibri"/>
                <w:b/>
                <w:sz w:val="22"/>
                <w:szCs w:val="22"/>
              </w:rPr>
            </w:pPr>
            <w:r>
              <w:rPr>
                <w:rFonts w:ascii="Calibri" w:hAnsi="Calibri" w:cs="Calibri"/>
                <w:sz w:val="22"/>
                <w:szCs w:val="22"/>
              </w:rPr>
              <w:t>RAZEM</w:t>
            </w:r>
          </w:p>
        </w:tc>
        <w:tc>
          <w:tcPr>
            <w:tcW w:w="1879" w:type="dxa"/>
            <w:tcBorders>
              <w:left w:val="single" w:sz="4" w:space="0" w:color="000000"/>
              <w:bottom w:val="single" w:sz="4" w:space="0" w:color="000000"/>
              <w:right w:val="single" w:sz="4" w:space="0" w:color="000000"/>
            </w:tcBorders>
            <w:shd w:val="clear" w:color="auto" w:fill="DDDDDD"/>
          </w:tcPr>
          <w:p w14:paraId="0191688E" w14:textId="77777777" w:rsidR="00AA3B03" w:rsidRDefault="00AA3B03" w:rsidP="00C470CF">
            <w:pPr>
              <w:spacing w:line="276" w:lineRule="auto"/>
              <w:jc w:val="both"/>
            </w:pPr>
            <w:r>
              <w:rPr>
                <w:rFonts w:ascii="Calibri" w:hAnsi="Calibri" w:cs="Calibri"/>
                <w:b/>
                <w:sz w:val="22"/>
                <w:szCs w:val="22"/>
              </w:rPr>
              <w:t>75</w:t>
            </w:r>
          </w:p>
        </w:tc>
      </w:tr>
    </w:tbl>
    <w:p w14:paraId="2E00D578" w14:textId="77777777" w:rsidR="00AA3B03" w:rsidRDefault="00AA3B03" w:rsidP="00C470CF">
      <w:pPr>
        <w:spacing w:line="276" w:lineRule="auto"/>
        <w:jc w:val="both"/>
        <w:rPr>
          <w:rFonts w:ascii="Calibri" w:hAnsi="Calibri" w:cs="Times New Roman"/>
          <w:shd w:val="clear" w:color="auto" w:fill="FFFF00"/>
        </w:rPr>
      </w:pPr>
    </w:p>
    <w:p w14:paraId="710A39CD" w14:textId="77777777" w:rsidR="00AA3B03" w:rsidRDefault="00AA3B03" w:rsidP="00222A9F">
      <w:pPr>
        <w:spacing w:line="276" w:lineRule="auto"/>
        <w:ind w:left="284"/>
        <w:jc w:val="both"/>
        <w:rPr>
          <w:rFonts w:ascii="Calibri" w:hAnsi="Calibri" w:cs="Calibri"/>
        </w:rPr>
      </w:pPr>
      <w:r>
        <w:rPr>
          <w:rFonts w:ascii="Calibri" w:hAnsi="Calibri" w:cs="Times New Roman"/>
        </w:rPr>
        <w:t>*Staranność w przygotowaniu dokumentacji ofertowej jest rozumiana jako zgodność      załączników z wymogami określonymi w warunkach konkursowych.</w:t>
      </w:r>
    </w:p>
    <w:p w14:paraId="30586C2D" w14:textId="2BA7F087" w:rsidR="00AA3B03" w:rsidRDefault="00AA3B03" w:rsidP="00222A9F">
      <w:pPr>
        <w:numPr>
          <w:ilvl w:val="0"/>
          <w:numId w:val="11"/>
        </w:numPr>
        <w:spacing w:line="276" w:lineRule="auto"/>
        <w:jc w:val="both"/>
        <w:rPr>
          <w:rFonts w:ascii="Calibri" w:hAnsi="Calibri" w:cs="Calibri"/>
          <w:kern w:val="1"/>
        </w:rPr>
      </w:pPr>
      <w:r>
        <w:rPr>
          <w:rFonts w:ascii="Calibri" w:hAnsi="Calibri" w:cs="Calibri"/>
        </w:rPr>
        <w:t xml:space="preserve">Maksymalna liczba punktów do uzyskania – 75 pkt. </w:t>
      </w:r>
      <w:r>
        <w:rPr>
          <w:rFonts w:ascii="Calibri" w:hAnsi="Calibri" w:cs="Calibri"/>
          <w:kern w:val="1"/>
        </w:rPr>
        <w:t xml:space="preserve">Za ofertę zaopiniowaną pozytywnie uważa się każdą, która uzyska minimum </w:t>
      </w:r>
      <w:r w:rsidRPr="008449B5">
        <w:rPr>
          <w:rFonts w:ascii="Calibri" w:hAnsi="Calibri" w:cs="Calibri"/>
          <w:kern w:val="1"/>
        </w:rPr>
        <w:t>3</w:t>
      </w:r>
      <w:r w:rsidR="008449B5" w:rsidRPr="008449B5">
        <w:rPr>
          <w:rFonts w:ascii="Calibri" w:hAnsi="Calibri" w:cs="Calibri"/>
          <w:kern w:val="1"/>
        </w:rPr>
        <w:t>8</w:t>
      </w:r>
      <w:r w:rsidRPr="008449B5">
        <w:rPr>
          <w:rFonts w:ascii="Calibri" w:hAnsi="Calibri" w:cs="Calibri"/>
          <w:kern w:val="1"/>
        </w:rPr>
        <w:t xml:space="preserve"> punktów.</w:t>
      </w:r>
    </w:p>
    <w:p w14:paraId="4B3ADA2E" w14:textId="77777777" w:rsidR="00AA3B03" w:rsidRDefault="00AA3B03" w:rsidP="00222A9F">
      <w:pPr>
        <w:numPr>
          <w:ilvl w:val="0"/>
          <w:numId w:val="11"/>
        </w:numPr>
        <w:spacing w:line="276" w:lineRule="auto"/>
        <w:jc w:val="both"/>
        <w:rPr>
          <w:rFonts w:ascii="Calibri" w:hAnsi="Calibri" w:cs="Times New Roman"/>
        </w:rPr>
      </w:pPr>
      <w:r>
        <w:rPr>
          <w:rFonts w:ascii="Calibri" w:hAnsi="Calibri" w:cs="Calibri"/>
          <w:kern w:val="1"/>
        </w:rPr>
        <w:t xml:space="preserve">Komisja konkursowa analizuje wniosek pod względem celowego i racjonalnego gospodarowania środkami budżetowymi, kierując się zasadami: wyboru najkorzystniejszej oferty, wynikającymi z ustawy z dnia 27 sierpnia 2009 r. o finansach publicznych </w:t>
      </w:r>
      <w:r>
        <w:rPr>
          <w:rFonts w:ascii="Calibri" w:hAnsi="Calibri" w:cs="Calibri"/>
          <w:kern w:val="1"/>
        </w:rPr>
        <w:br/>
        <w:t>co do celowego, oszczędnego i racjonalnego wydatkowania środków, z zachowaniem zasady uzyskiwania najlepszych efektów z danych nakładów.</w:t>
      </w:r>
    </w:p>
    <w:p w14:paraId="2BD0FCC4" w14:textId="77777777" w:rsidR="00AA3B03" w:rsidRDefault="00AA3B03" w:rsidP="00222A9F">
      <w:pPr>
        <w:numPr>
          <w:ilvl w:val="0"/>
          <w:numId w:val="11"/>
        </w:numPr>
        <w:spacing w:line="276" w:lineRule="auto"/>
        <w:jc w:val="both"/>
        <w:rPr>
          <w:rFonts w:ascii="Calibri" w:hAnsi="Calibri" w:cs="Times New Roman"/>
        </w:rPr>
      </w:pPr>
      <w:r>
        <w:rPr>
          <w:rFonts w:ascii="Calibri" w:hAnsi="Calibri" w:cs="Times New Roman"/>
        </w:rPr>
        <w:t>Termin dokonania wyboru oferty/ofert nie może być dłuższy niż 60 dni od dnia otwarcia ofert. Wyniki podane zostaną do publicznej wiadomości niezwłocznie po wyborze ofert, poprzez umieszczenie ich w miejscach o których mowa w pkt IX.</w:t>
      </w:r>
    </w:p>
    <w:p w14:paraId="0B7DADD1" w14:textId="77777777" w:rsidR="00AA3B03" w:rsidRDefault="00AA3B03" w:rsidP="00222A9F">
      <w:pPr>
        <w:numPr>
          <w:ilvl w:val="0"/>
          <w:numId w:val="11"/>
        </w:numPr>
        <w:spacing w:line="276" w:lineRule="auto"/>
        <w:jc w:val="both"/>
        <w:rPr>
          <w:rFonts w:ascii="Calibri" w:hAnsi="Calibri" w:cs="Times New Roman"/>
        </w:rPr>
      </w:pPr>
      <w:r>
        <w:rPr>
          <w:rFonts w:ascii="Calibri" w:hAnsi="Calibri" w:cs="Times New Roman"/>
        </w:rPr>
        <w:t xml:space="preserve">Od podjętych decyzji nie przysługuje odwołanie. </w:t>
      </w:r>
    </w:p>
    <w:p w14:paraId="6F81F0C2" w14:textId="77777777" w:rsidR="00AA3B03" w:rsidRDefault="00AA3B03" w:rsidP="00222A9F">
      <w:pPr>
        <w:numPr>
          <w:ilvl w:val="0"/>
          <w:numId w:val="11"/>
        </w:numPr>
        <w:spacing w:line="276" w:lineRule="auto"/>
        <w:jc w:val="both"/>
        <w:rPr>
          <w:rFonts w:ascii="Calibri" w:hAnsi="Calibri" w:cs="Calibri"/>
          <w:kern w:val="1"/>
        </w:rPr>
      </w:pPr>
      <w:r>
        <w:rPr>
          <w:rFonts w:ascii="Calibri" w:hAnsi="Calibri" w:cs="Times New Roman"/>
        </w:rPr>
        <w:t xml:space="preserve">W przypadku, gdy zatwierdzona przez Prezydenta Miasta Katowice (w drodze wydanego </w:t>
      </w:r>
      <w:r>
        <w:rPr>
          <w:rFonts w:ascii="Calibri" w:hAnsi="Calibri" w:cs="Times New Roman"/>
        </w:rPr>
        <w:lastRenderedPageBreak/>
        <w:t>zarządzenia) kwota dotacji jest niższa od wnioskowanej, podmiot ma prawo do jej nie przyjęcia.</w:t>
      </w:r>
    </w:p>
    <w:p w14:paraId="66FE2767" w14:textId="77777777" w:rsidR="00AA3B03" w:rsidRDefault="00AA3B03" w:rsidP="00222A9F">
      <w:pPr>
        <w:numPr>
          <w:ilvl w:val="0"/>
          <w:numId w:val="11"/>
        </w:numPr>
        <w:spacing w:line="276" w:lineRule="auto"/>
        <w:jc w:val="both"/>
        <w:rPr>
          <w:rFonts w:ascii="Calibri" w:hAnsi="Calibri" w:cs="Calibri"/>
          <w:kern w:val="1"/>
        </w:rPr>
      </w:pPr>
      <w:r>
        <w:rPr>
          <w:rFonts w:ascii="Calibri" w:hAnsi="Calibri" w:cs="Calibri"/>
          <w:kern w:val="1"/>
        </w:rPr>
        <w:t>W przypadku otrzymania dotacji mniejszej niż wnioskowana Oferent przedstawia w Generatorze eNGO zaktualizowaną ofertę, dostosowaną do przyznanej kwoty dotacji w terminie 14 dni od otrzymania pisemnej informacji o wynikach konkursu. W sytuacji zakładanego w ofercie wkładu własnego (finansowego, osobowego, rzeczowego) powinien on zostać pomniejszony proporcjonalnie do poziomu procentowego zadeklarowanego w ofercie, przy zachowaniu udziału procentowego dotacji w całym koszcie zadania.</w:t>
      </w:r>
    </w:p>
    <w:p w14:paraId="3F3A8E08" w14:textId="6F2CC4A0" w:rsidR="00AA3B03" w:rsidRDefault="00AA3B03" w:rsidP="00222A9F">
      <w:pPr>
        <w:numPr>
          <w:ilvl w:val="0"/>
          <w:numId w:val="11"/>
        </w:numPr>
        <w:spacing w:line="276" w:lineRule="auto"/>
        <w:jc w:val="both"/>
        <w:rPr>
          <w:rFonts w:ascii="Calibri" w:hAnsi="Calibri" w:cs="Calibri"/>
        </w:rPr>
      </w:pPr>
      <w:r>
        <w:rPr>
          <w:rFonts w:ascii="Calibri" w:hAnsi="Calibri" w:cs="Calibri"/>
          <w:kern w:val="1"/>
        </w:rPr>
        <w:t xml:space="preserve">Z wybranymi w drodze konkursu podmiotami zostanie zawarta umowa zgodnie ze wzorem stanowiący </w:t>
      </w:r>
      <w:r>
        <w:rPr>
          <w:rFonts w:ascii="Calibri" w:hAnsi="Calibri" w:cs="Calibri"/>
          <w:b/>
          <w:bCs/>
          <w:kern w:val="1"/>
        </w:rPr>
        <w:t>załącznik nr 3 do warunków konkursowych</w:t>
      </w:r>
      <w:r>
        <w:rPr>
          <w:rFonts w:ascii="Calibri" w:hAnsi="Calibri" w:cs="Calibri"/>
          <w:kern w:val="1"/>
        </w:rPr>
        <w:t>, uzupełnionym o</w:t>
      </w:r>
      <w:r w:rsidR="00CE3A17">
        <w:rPr>
          <w:rFonts w:ascii="Calibri" w:hAnsi="Calibri" w:cs="Calibri"/>
          <w:kern w:val="1"/>
        </w:rPr>
        <w:t> </w:t>
      </w:r>
      <w:r>
        <w:rPr>
          <w:rFonts w:ascii="Calibri" w:hAnsi="Calibri" w:cs="Calibri"/>
          <w:kern w:val="1"/>
        </w:rPr>
        <w:t>zapisy dotyczące wymogów wynikających ze specyfiki zadania.</w:t>
      </w:r>
    </w:p>
    <w:p w14:paraId="4467AD29" w14:textId="77777777" w:rsidR="00AA3B03" w:rsidRDefault="00AA3B03" w:rsidP="00222A9F">
      <w:pPr>
        <w:numPr>
          <w:ilvl w:val="0"/>
          <w:numId w:val="11"/>
        </w:numPr>
        <w:spacing w:after="240" w:line="276" w:lineRule="auto"/>
        <w:jc w:val="both"/>
        <w:rPr>
          <w:rFonts w:ascii="Calibri" w:hAnsi="Calibri" w:cs="Times New Roman"/>
          <w:b/>
        </w:rPr>
      </w:pPr>
      <w:r>
        <w:rPr>
          <w:rFonts w:ascii="Calibri" w:hAnsi="Calibri" w:cs="Calibri"/>
        </w:rPr>
        <w:t xml:space="preserve">Miasto Katowice zastrzega sobie prawo do odstąpienia od zawarcia umowy </w:t>
      </w:r>
      <w:r>
        <w:rPr>
          <w:rFonts w:ascii="Calibri" w:hAnsi="Calibri" w:cs="Calibri"/>
        </w:rPr>
        <w:br/>
        <w:t xml:space="preserve">lub natychmiastowego jej rozwiązania, jeżeli po zakończeniu procedury konkursowej </w:t>
      </w:r>
      <w:r>
        <w:rPr>
          <w:rFonts w:ascii="Calibri" w:hAnsi="Calibri" w:cs="Calibri"/>
        </w:rPr>
        <w:br/>
        <w:t>do Urzędu Miasta Katowice wpłynie informacja o zadłużeniu Oferenta wobec Urzędu Miasta Katowice, Urzędu Skarbowego oraz Zakładu Ubezpieczeń Społecznych lub gdy wobec Oferenta rozpoczęto egzekucje sądową, administracyjną bądź zajęcie wierzytelności.</w:t>
      </w:r>
    </w:p>
    <w:p w14:paraId="586AD915" w14:textId="079B7C4D" w:rsidR="00AA3B03" w:rsidRDefault="00AA3B03" w:rsidP="00222A9F">
      <w:pPr>
        <w:numPr>
          <w:ilvl w:val="0"/>
          <w:numId w:val="5"/>
        </w:numPr>
        <w:spacing w:line="276" w:lineRule="auto"/>
        <w:ind w:left="0" w:firstLine="0"/>
        <w:jc w:val="both"/>
        <w:rPr>
          <w:rFonts w:ascii="Calibri" w:hAnsi="Calibri" w:cs="Times New Roman"/>
          <w:bCs/>
        </w:rPr>
      </w:pPr>
      <w:r>
        <w:rPr>
          <w:rFonts w:ascii="Calibri" w:hAnsi="Calibri" w:cs="Times New Roman"/>
          <w:b/>
        </w:rPr>
        <w:t>INFORMACJA O ZREALIZOWANYM PRZY UDZIALE PODMIOTÓW NIEPUBLICZNYCH W ROKU BIEŻĄCYM I W ROKU POPRZEDNIM ZADANIU POD NAZWĄ</w:t>
      </w:r>
      <w:r>
        <w:rPr>
          <w:rFonts w:ascii="Calibri" w:hAnsi="Calibri" w:cs="Times New Roman"/>
        </w:rPr>
        <w:t xml:space="preserve"> </w:t>
      </w:r>
      <w:r>
        <w:rPr>
          <w:rFonts w:ascii="Calibri" w:eastAsia="Times New Roman" w:hAnsi="Calibri" w:cs="Times New Roman"/>
          <w:b/>
          <w:bCs/>
        </w:rPr>
        <w:t>„</w:t>
      </w:r>
      <w:r w:rsidR="001D5805" w:rsidRPr="00627AD8">
        <w:rPr>
          <w:rFonts w:ascii="Calibri" w:hAnsi="Calibri" w:cs="Calibri"/>
          <w:b/>
          <w:bCs/>
          <w:color w:val="00000A"/>
        </w:rPr>
        <w:t>Działania na rzecz lokalnych społeczności związane z procesem sprawiedliwej transformacji poprzez działalność centrów społecznościowych w</w:t>
      </w:r>
      <w:r w:rsidR="001D5805">
        <w:rPr>
          <w:rFonts w:ascii="Calibri" w:hAnsi="Calibri" w:cs="Calibri"/>
          <w:b/>
          <w:bCs/>
          <w:color w:val="00000A"/>
        </w:rPr>
        <w:t> </w:t>
      </w:r>
      <w:r w:rsidR="001D5805" w:rsidRPr="00627AD8">
        <w:rPr>
          <w:rFonts w:ascii="Calibri" w:hAnsi="Calibri" w:cs="Calibri"/>
          <w:b/>
          <w:bCs/>
          <w:color w:val="00000A"/>
        </w:rPr>
        <w:t>zakresie działań edukacyjnych i</w:t>
      </w:r>
      <w:r w:rsidR="00222A9F">
        <w:rPr>
          <w:rFonts w:ascii="Calibri" w:hAnsi="Calibri" w:cs="Calibri"/>
          <w:b/>
          <w:bCs/>
          <w:color w:val="00000A"/>
        </w:rPr>
        <w:t xml:space="preserve"> </w:t>
      </w:r>
      <w:r w:rsidR="001D5805" w:rsidRPr="00627AD8">
        <w:rPr>
          <w:rFonts w:ascii="Calibri" w:hAnsi="Calibri" w:cs="Calibri"/>
          <w:b/>
          <w:bCs/>
          <w:color w:val="00000A"/>
        </w:rPr>
        <w:t>świadomościowych z zakresu ekologii</w:t>
      </w:r>
      <w:r>
        <w:rPr>
          <w:rFonts w:ascii="Calibri" w:eastAsia="Times New Roman" w:hAnsi="Calibri" w:cs="Times New Roman"/>
          <w:b/>
          <w:bCs/>
        </w:rPr>
        <w:t>”</w:t>
      </w:r>
    </w:p>
    <w:p w14:paraId="1616D6A5" w14:textId="77777777" w:rsidR="00AA3B03" w:rsidRDefault="00AA3B03" w:rsidP="00C470CF">
      <w:pPr>
        <w:spacing w:line="276" w:lineRule="auto"/>
        <w:ind w:left="720"/>
        <w:jc w:val="both"/>
        <w:rPr>
          <w:rFonts w:ascii="Calibri" w:hAnsi="Calibri" w:cs="Times New Roman"/>
          <w:bCs/>
        </w:rPr>
      </w:pPr>
    </w:p>
    <w:tbl>
      <w:tblPr>
        <w:tblW w:w="9230" w:type="dxa"/>
        <w:tblInd w:w="-48" w:type="dxa"/>
        <w:tblLayout w:type="fixed"/>
        <w:tblLook w:val="0000" w:firstRow="0" w:lastRow="0" w:firstColumn="0" w:lastColumn="0" w:noHBand="0" w:noVBand="0"/>
      </w:tblPr>
      <w:tblGrid>
        <w:gridCol w:w="1908"/>
        <w:gridCol w:w="7322"/>
      </w:tblGrid>
      <w:tr w:rsidR="00586CF7" w14:paraId="392A37D3" w14:textId="77777777" w:rsidTr="00222A9F">
        <w:trPr>
          <w:trHeight w:val="682"/>
        </w:trPr>
        <w:tc>
          <w:tcPr>
            <w:tcW w:w="1908" w:type="dxa"/>
            <w:tcBorders>
              <w:top w:val="single" w:sz="4" w:space="0" w:color="000000"/>
              <w:left w:val="single" w:sz="4" w:space="0" w:color="000000"/>
              <w:bottom w:val="single" w:sz="4" w:space="0" w:color="000000"/>
            </w:tcBorders>
            <w:shd w:val="clear" w:color="auto" w:fill="auto"/>
          </w:tcPr>
          <w:p w14:paraId="05352D85" w14:textId="77777777" w:rsidR="00AA3B03" w:rsidRDefault="00AA3B03" w:rsidP="00C470CF">
            <w:pPr>
              <w:pStyle w:val="Tekstpodstawowy22"/>
              <w:spacing w:after="0" w:line="276" w:lineRule="auto"/>
              <w:ind w:left="360"/>
              <w:jc w:val="both"/>
              <w:rPr>
                <w:rFonts w:ascii="Calibri" w:hAnsi="Calibri" w:cs="Calibri"/>
                <w:i/>
                <w:smallCaps/>
                <w:sz w:val="23"/>
                <w:szCs w:val="23"/>
              </w:rPr>
            </w:pPr>
          </w:p>
        </w:tc>
        <w:tc>
          <w:tcPr>
            <w:tcW w:w="7322" w:type="dxa"/>
            <w:tcBorders>
              <w:top w:val="single" w:sz="4" w:space="0" w:color="000000"/>
              <w:left w:val="single" w:sz="4" w:space="0" w:color="000000"/>
              <w:bottom w:val="single" w:sz="4" w:space="0" w:color="000000"/>
              <w:right w:val="single" w:sz="4" w:space="0" w:color="000000"/>
            </w:tcBorders>
            <w:shd w:val="clear" w:color="auto" w:fill="auto"/>
          </w:tcPr>
          <w:p w14:paraId="641FF5EC" w14:textId="77777777" w:rsidR="00AA3B03" w:rsidRPr="00DF3629" w:rsidRDefault="00AA3B03" w:rsidP="00C470CF">
            <w:pPr>
              <w:spacing w:line="276" w:lineRule="auto"/>
              <w:jc w:val="both"/>
              <w:rPr>
                <w:rFonts w:ascii="Calibri" w:hAnsi="Calibri" w:cs="Calibri"/>
              </w:rPr>
            </w:pPr>
            <w:r w:rsidRPr="00DF3629">
              <w:rPr>
                <w:rFonts w:ascii="Calibri" w:hAnsi="Calibri" w:cs="Calibri"/>
                <w:b/>
                <w:bCs/>
                <w:kern w:val="1"/>
              </w:rPr>
              <w:t>Wysokość dotacji przekazana podmiotom niepublicznym w roku bieżącym i roku poprzednim</w:t>
            </w:r>
          </w:p>
        </w:tc>
      </w:tr>
      <w:tr w:rsidR="00586CF7" w14:paraId="54610C71" w14:textId="77777777" w:rsidTr="00222A9F">
        <w:trPr>
          <w:trHeight w:val="318"/>
        </w:trPr>
        <w:tc>
          <w:tcPr>
            <w:tcW w:w="1908" w:type="dxa"/>
            <w:tcBorders>
              <w:top w:val="single" w:sz="4" w:space="0" w:color="000000"/>
              <w:left w:val="single" w:sz="4" w:space="0" w:color="000000"/>
              <w:bottom w:val="single" w:sz="4" w:space="0" w:color="000000"/>
            </w:tcBorders>
            <w:shd w:val="clear" w:color="auto" w:fill="auto"/>
          </w:tcPr>
          <w:p w14:paraId="23AC725F" w14:textId="77777777" w:rsidR="00AA3B03" w:rsidRDefault="00AA3B03" w:rsidP="00C470CF">
            <w:pPr>
              <w:pStyle w:val="Tekstpodstawowy22"/>
              <w:spacing w:after="0" w:line="276" w:lineRule="auto"/>
              <w:ind w:left="360"/>
              <w:jc w:val="both"/>
              <w:rPr>
                <w:rFonts w:ascii="Calibri" w:hAnsi="Calibri" w:cs="Calibri"/>
                <w:i/>
                <w:iCs/>
                <w:sz w:val="23"/>
                <w:szCs w:val="23"/>
              </w:rPr>
            </w:pPr>
            <w:r>
              <w:rPr>
                <w:rFonts w:ascii="Calibri" w:hAnsi="Calibri" w:cs="Calibri"/>
                <w:i/>
                <w:smallCaps/>
                <w:sz w:val="23"/>
                <w:szCs w:val="23"/>
              </w:rPr>
              <w:t>ROK 2023</w:t>
            </w:r>
          </w:p>
        </w:tc>
        <w:tc>
          <w:tcPr>
            <w:tcW w:w="7322" w:type="dxa"/>
            <w:tcBorders>
              <w:top w:val="single" w:sz="4" w:space="0" w:color="000000"/>
              <w:left w:val="single" w:sz="4" w:space="0" w:color="000000"/>
              <w:bottom w:val="single" w:sz="4" w:space="0" w:color="000000"/>
              <w:right w:val="single" w:sz="4" w:space="0" w:color="000000"/>
            </w:tcBorders>
            <w:shd w:val="clear" w:color="auto" w:fill="auto"/>
          </w:tcPr>
          <w:p w14:paraId="29AC5C63" w14:textId="77777777" w:rsidR="00AA3B03" w:rsidRDefault="00AA3B03" w:rsidP="00C470CF">
            <w:pPr>
              <w:spacing w:line="276" w:lineRule="auto"/>
              <w:jc w:val="both"/>
            </w:pPr>
            <w:r>
              <w:rPr>
                <w:rFonts w:ascii="Calibri" w:hAnsi="Calibri" w:cs="Calibri"/>
                <w:i/>
                <w:iCs/>
                <w:sz w:val="23"/>
                <w:szCs w:val="23"/>
              </w:rPr>
              <w:t>0,00</w:t>
            </w:r>
          </w:p>
        </w:tc>
      </w:tr>
      <w:tr w:rsidR="00586CF7" w14:paraId="48797D0E" w14:textId="77777777" w:rsidTr="00222A9F">
        <w:trPr>
          <w:trHeight w:val="318"/>
        </w:trPr>
        <w:tc>
          <w:tcPr>
            <w:tcW w:w="1908" w:type="dxa"/>
            <w:tcBorders>
              <w:top w:val="single" w:sz="4" w:space="0" w:color="000000"/>
              <w:left w:val="single" w:sz="4" w:space="0" w:color="000000"/>
              <w:bottom w:val="single" w:sz="4" w:space="0" w:color="000000"/>
            </w:tcBorders>
            <w:shd w:val="clear" w:color="auto" w:fill="auto"/>
          </w:tcPr>
          <w:p w14:paraId="2A273A05" w14:textId="77777777" w:rsidR="00AA3B03" w:rsidRDefault="00AA3B03" w:rsidP="00C470CF">
            <w:pPr>
              <w:pStyle w:val="Tekstpodstawowy22"/>
              <w:spacing w:after="0" w:line="276" w:lineRule="auto"/>
              <w:ind w:left="360"/>
              <w:jc w:val="both"/>
              <w:rPr>
                <w:rFonts w:ascii="Calibri" w:hAnsi="Calibri" w:cs="Calibri"/>
                <w:i/>
                <w:smallCaps/>
                <w:sz w:val="23"/>
                <w:szCs w:val="23"/>
              </w:rPr>
            </w:pPr>
            <w:r>
              <w:rPr>
                <w:rFonts w:ascii="Calibri" w:hAnsi="Calibri" w:cs="Calibri"/>
                <w:i/>
                <w:smallCaps/>
                <w:sz w:val="23"/>
                <w:szCs w:val="23"/>
              </w:rPr>
              <w:t>Rok 2024</w:t>
            </w:r>
          </w:p>
        </w:tc>
        <w:tc>
          <w:tcPr>
            <w:tcW w:w="7322" w:type="dxa"/>
            <w:tcBorders>
              <w:top w:val="single" w:sz="4" w:space="0" w:color="000000"/>
              <w:left w:val="single" w:sz="4" w:space="0" w:color="000000"/>
              <w:bottom w:val="single" w:sz="4" w:space="0" w:color="000000"/>
              <w:right w:val="single" w:sz="4" w:space="0" w:color="000000"/>
            </w:tcBorders>
            <w:shd w:val="clear" w:color="auto" w:fill="auto"/>
          </w:tcPr>
          <w:p w14:paraId="3DE9AC08" w14:textId="77777777" w:rsidR="00AA3B03" w:rsidRDefault="00AA3B03" w:rsidP="00C470CF">
            <w:pPr>
              <w:pStyle w:val="Tekstpodstawowy22"/>
              <w:spacing w:after="0" w:line="276" w:lineRule="auto"/>
              <w:jc w:val="both"/>
            </w:pPr>
            <w:r>
              <w:rPr>
                <w:rFonts w:ascii="Calibri" w:hAnsi="Calibri" w:cs="Calibri"/>
                <w:i/>
                <w:smallCaps/>
                <w:sz w:val="23"/>
                <w:szCs w:val="23"/>
              </w:rPr>
              <w:t>0,00 zł*</w:t>
            </w:r>
          </w:p>
        </w:tc>
      </w:tr>
    </w:tbl>
    <w:p w14:paraId="77BF6D3B" w14:textId="57F612E4" w:rsidR="00AA3B03" w:rsidRDefault="00AA3B03" w:rsidP="00C470CF">
      <w:pPr>
        <w:keepNext/>
        <w:spacing w:after="240" w:line="276" w:lineRule="auto"/>
        <w:jc w:val="both"/>
        <w:rPr>
          <w:rFonts w:ascii="Calibri" w:hAnsi="Calibri" w:cs="Times New Roman"/>
          <w:b/>
          <w:bCs/>
        </w:rPr>
      </w:pPr>
      <w:bookmarkStart w:id="30" w:name="_Hlk166654410"/>
      <w:r>
        <w:rPr>
          <w:rFonts w:ascii="Calibri" w:eastAsia="Calibri" w:hAnsi="Calibri" w:cs="Calibri"/>
          <w:b/>
          <w:bCs/>
          <w:kern w:val="1"/>
        </w:rPr>
        <w:t xml:space="preserve">* </w:t>
      </w:r>
      <w:r>
        <w:rPr>
          <w:rFonts w:ascii="Calibri" w:eastAsia="Calibri" w:hAnsi="Calibri" w:cs="Calibri"/>
          <w:bCs/>
          <w:i/>
          <w:kern w:val="1"/>
          <w:sz w:val="20"/>
          <w:szCs w:val="20"/>
        </w:rPr>
        <w:t xml:space="preserve">Stan na dzień </w:t>
      </w:r>
      <w:r w:rsidR="00F957CB">
        <w:rPr>
          <w:rFonts w:ascii="Calibri" w:eastAsia="Calibri" w:hAnsi="Calibri" w:cs="Calibri"/>
          <w:bCs/>
          <w:i/>
          <w:kern w:val="1"/>
          <w:sz w:val="20"/>
          <w:szCs w:val="20"/>
        </w:rPr>
        <w:t>31</w:t>
      </w:r>
      <w:r>
        <w:rPr>
          <w:rFonts w:ascii="Calibri" w:eastAsia="Calibri" w:hAnsi="Calibri" w:cs="Calibri"/>
          <w:bCs/>
          <w:i/>
          <w:kern w:val="1"/>
          <w:sz w:val="20"/>
          <w:szCs w:val="20"/>
        </w:rPr>
        <w:t>.</w:t>
      </w:r>
      <w:r w:rsidR="00F957CB">
        <w:rPr>
          <w:rFonts w:ascii="Calibri" w:eastAsia="Calibri" w:hAnsi="Calibri" w:cs="Calibri"/>
          <w:bCs/>
          <w:i/>
          <w:kern w:val="1"/>
          <w:sz w:val="20"/>
          <w:szCs w:val="20"/>
        </w:rPr>
        <w:t>12</w:t>
      </w:r>
      <w:r>
        <w:rPr>
          <w:rFonts w:ascii="Calibri" w:eastAsia="Calibri" w:hAnsi="Calibri" w:cs="Calibri"/>
          <w:bCs/>
          <w:i/>
          <w:kern w:val="1"/>
          <w:sz w:val="20"/>
          <w:szCs w:val="20"/>
        </w:rPr>
        <w:t>.2024 r.</w:t>
      </w:r>
      <w:bookmarkEnd w:id="30"/>
    </w:p>
    <w:p w14:paraId="05CE66E6" w14:textId="77777777" w:rsidR="00AA3B03" w:rsidRDefault="00AA3B03" w:rsidP="00222A9F">
      <w:pPr>
        <w:jc w:val="both"/>
        <w:rPr>
          <w:rFonts w:ascii="Calibri" w:hAnsi="Calibri" w:cs="Calibri"/>
        </w:rPr>
      </w:pPr>
      <w:r>
        <w:rPr>
          <w:rFonts w:ascii="Calibri" w:hAnsi="Calibri" w:cs="Times New Roman"/>
          <w:b/>
          <w:bCs/>
        </w:rPr>
        <w:t>VIII. DODATKOWE INFORMACJE:</w:t>
      </w:r>
    </w:p>
    <w:p w14:paraId="5A4E3FC6" w14:textId="7F9DDE8B" w:rsidR="00AA3B03" w:rsidRDefault="00AA3B03" w:rsidP="00222A9F">
      <w:pPr>
        <w:numPr>
          <w:ilvl w:val="0"/>
          <w:numId w:val="3"/>
        </w:numPr>
        <w:jc w:val="both"/>
        <w:rPr>
          <w:rFonts w:ascii="Calibri" w:hAnsi="Calibri" w:cs="Calibri"/>
        </w:rPr>
      </w:pPr>
      <w:r>
        <w:rPr>
          <w:rFonts w:ascii="Calibri" w:hAnsi="Calibri" w:cs="Calibri"/>
        </w:rPr>
        <w:t xml:space="preserve">Dodatkowe informacje można uzyskać w Dziale Projektów i Inicjatyw Miejskiego Ośrodka Pomocy Społecznej w Katowicach, dzwoniąc pod numer (32) 606 19 11 </w:t>
      </w:r>
      <w:r>
        <w:rPr>
          <w:rFonts w:ascii="Calibri" w:eastAsia="Calibri" w:hAnsi="Calibri" w:cs="Calibri"/>
        </w:rPr>
        <w:t xml:space="preserve">lub pisząc na adres mailowy: pi@mops.katowice.pl . </w:t>
      </w:r>
      <w:r>
        <w:rPr>
          <w:rFonts w:ascii="Calibri" w:hAnsi="Calibri" w:cs="Calibri"/>
        </w:rPr>
        <w:t>Osob</w:t>
      </w:r>
      <w:r w:rsidR="00A54E57">
        <w:rPr>
          <w:rFonts w:ascii="Calibri" w:hAnsi="Calibri" w:cs="Calibri"/>
        </w:rPr>
        <w:t>ami</w:t>
      </w:r>
      <w:r>
        <w:rPr>
          <w:rFonts w:ascii="Calibri" w:hAnsi="Calibri" w:cs="Calibri"/>
        </w:rPr>
        <w:t xml:space="preserve"> uprawnion</w:t>
      </w:r>
      <w:r w:rsidR="00A54E57">
        <w:rPr>
          <w:rFonts w:ascii="Calibri" w:hAnsi="Calibri" w:cs="Calibri"/>
        </w:rPr>
        <w:t>ymi</w:t>
      </w:r>
      <w:r>
        <w:rPr>
          <w:rFonts w:ascii="Calibri" w:hAnsi="Calibri" w:cs="Calibri"/>
        </w:rPr>
        <w:t xml:space="preserve"> do kontaktu </w:t>
      </w:r>
      <w:r w:rsidR="00A54E57">
        <w:rPr>
          <w:rFonts w:ascii="Calibri" w:hAnsi="Calibri" w:cs="Calibri"/>
        </w:rPr>
        <w:t>są</w:t>
      </w:r>
      <w:r>
        <w:rPr>
          <w:rFonts w:ascii="Calibri" w:hAnsi="Calibri" w:cs="Calibri"/>
        </w:rPr>
        <w:t xml:space="preserve"> Pan Krzysztof Kryś i Pani Agnieszka Krawczyk. </w:t>
      </w:r>
    </w:p>
    <w:p w14:paraId="06F16DF1" w14:textId="77777777" w:rsidR="00AA3B03" w:rsidRDefault="00AA3B03" w:rsidP="00222A9F">
      <w:pPr>
        <w:numPr>
          <w:ilvl w:val="0"/>
          <w:numId w:val="3"/>
        </w:numPr>
        <w:jc w:val="both"/>
        <w:rPr>
          <w:rFonts w:ascii="Calibri" w:hAnsi="Calibri" w:cs="Calibri"/>
        </w:rPr>
      </w:pPr>
      <w:r>
        <w:rPr>
          <w:rFonts w:ascii="Calibri" w:hAnsi="Calibri" w:cs="Calibri"/>
        </w:rPr>
        <w:t>Wzór oferty wraz z załącznikami dostępny jest:</w:t>
      </w:r>
    </w:p>
    <w:p w14:paraId="77137650" w14:textId="77777777" w:rsidR="00AA3B03" w:rsidRDefault="00AA3B03" w:rsidP="00222A9F">
      <w:pPr>
        <w:numPr>
          <w:ilvl w:val="0"/>
          <w:numId w:val="6"/>
        </w:numPr>
        <w:jc w:val="both"/>
        <w:rPr>
          <w:rFonts w:ascii="Calibri" w:hAnsi="Calibri" w:cs="Calibri"/>
        </w:rPr>
      </w:pPr>
      <w:r>
        <w:rPr>
          <w:rFonts w:ascii="Calibri" w:hAnsi="Calibri" w:cs="Calibri"/>
        </w:rPr>
        <w:t>w Generatorze eNGO dostępnym na stronie http://katowice.engo.org.pl/konkursy-trwajace,</w:t>
      </w:r>
    </w:p>
    <w:p w14:paraId="40AECB01" w14:textId="03CD998A" w:rsidR="00AA3B03" w:rsidRDefault="00AA3B03" w:rsidP="00222A9F">
      <w:pPr>
        <w:numPr>
          <w:ilvl w:val="0"/>
          <w:numId w:val="6"/>
        </w:numPr>
        <w:jc w:val="both"/>
        <w:rPr>
          <w:rFonts w:ascii="Calibri" w:hAnsi="Calibri" w:cs="Calibri"/>
        </w:rPr>
      </w:pPr>
      <w:r>
        <w:rPr>
          <w:rFonts w:ascii="Calibri" w:hAnsi="Calibri" w:cs="Calibri"/>
        </w:rPr>
        <w:t xml:space="preserve">w Dziale Projektów i Inicjatyw Miejskiego Ośrodka Pomocy Społecznej w Katowicach </w:t>
      </w:r>
      <w:r>
        <w:rPr>
          <w:rFonts w:ascii="Calibri" w:hAnsi="Calibri" w:cs="Calibri"/>
        </w:rPr>
        <w:br/>
        <w:t xml:space="preserve">ul. Wita Stwosza 7, p. 411, </w:t>
      </w:r>
    </w:p>
    <w:p w14:paraId="0CAECD98" w14:textId="77777777" w:rsidR="00AA3B03" w:rsidRDefault="00AA3B03" w:rsidP="00222A9F">
      <w:pPr>
        <w:numPr>
          <w:ilvl w:val="0"/>
          <w:numId w:val="6"/>
        </w:numPr>
        <w:spacing w:line="276" w:lineRule="auto"/>
        <w:jc w:val="both"/>
        <w:rPr>
          <w:rFonts w:ascii="Calibri" w:hAnsi="Calibri" w:cs="Calibri"/>
        </w:rPr>
      </w:pPr>
      <w:r>
        <w:rPr>
          <w:rFonts w:ascii="Calibri" w:hAnsi="Calibri" w:cs="Calibri"/>
        </w:rPr>
        <w:t xml:space="preserve">na stronie internetowej Miejskiego Ośrodka Pomocy Społecznej w Katowicach </w:t>
      </w:r>
      <w:r>
        <w:rPr>
          <w:rFonts w:ascii="Calibri" w:hAnsi="Calibri" w:cs="Calibri"/>
        </w:rPr>
        <w:lastRenderedPageBreak/>
        <w:t>(www.mops.katowice.pl), w zakładce: ogłoszenia - konkursy - dotacje,</w:t>
      </w:r>
    </w:p>
    <w:p w14:paraId="51A008DE" w14:textId="6BD6E46D" w:rsidR="007B44EA" w:rsidRDefault="00AA3B03" w:rsidP="00222A9F">
      <w:pPr>
        <w:numPr>
          <w:ilvl w:val="0"/>
          <w:numId w:val="6"/>
        </w:numPr>
        <w:spacing w:line="276" w:lineRule="auto"/>
        <w:jc w:val="both"/>
        <w:rPr>
          <w:rFonts w:ascii="Calibri" w:hAnsi="Calibri" w:cs="Calibri"/>
          <w:color w:val="000000"/>
        </w:rPr>
      </w:pPr>
      <w:r>
        <w:rPr>
          <w:rFonts w:ascii="Calibri" w:hAnsi="Calibri" w:cs="Calibri"/>
        </w:rPr>
        <w:t>W Biuletynie Informacji Publicznej Urzędu Miasta Katowice w zakładce: Ogłoszenia i</w:t>
      </w:r>
      <w:r w:rsidR="007B44EA">
        <w:rPr>
          <w:rFonts w:ascii="Calibri" w:hAnsi="Calibri" w:cs="Calibri"/>
        </w:rPr>
        <w:t> </w:t>
      </w:r>
      <w:r>
        <w:rPr>
          <w:rFonts w:ascii="Calibri" w:hAnsi="Calibri" w:cs="Calibri"/>
        </w:rPr>
        <w:t>aktualności – Organizacje pozarządowe i podmioty lecznicze – Informacje o konkursach dla NGO i podmiotów leczniczych – Wzory dokumentów lub Ogłoszenia o konkursach</w:t>
      </w:r>
      <w:r w:rsidR="007B44EA">
        <w:rPr>
          <w:rFonts w:ascii="Calibri" w:hAnsi="Calibri" w:cs="Calibri"/>
        </w:rPr>
        <w:t>,</w:t>
      </w:r>
    </w:p>
    <w:p w14:paraId="2ECD7BB6" w14:textId="49DA2A92" w:rsidR="00AA3B03" w:rsidRPr="007B44EA" w:rsidRDefault="00AA3B03" w:rsidP="00222A9F">
      <w:pPr>
        <w:numPr>
          <w:ilvl w:val="0"/>
          <w:numId w:val="6"/>
        </w:numPr>
        <w:spacing w:line="276" w:lineRule="auto"/>
        <w:jc w:val="both"/>
        <w:rPr>
          <w:rFonts w:ascii="Calibri" w:hAnsi="Calibri" w:cs="Calibri"/>
          <w:color w:val="000000"/>
        </w:rPr>
      </w:pPr>
      <w:r w:rsidRPr="007B44EA">
        <w:rPr>
          <w:rFonts w:ascii="Calibri" w:hAnsi="Calibri" w:cs="Calibri"/>
          <w:color w:val="000000"/>
        </w:rPr>
        <w:t xml:space="preserve">na elektronicznej tablicy ogłoszeń Urzędu Miasta Katowice </w:t>
      </w:r>
      <w:r w:rsidRPr="007B44EA">
        <w:rPr>
          <w:rFonts w:ascii="Calibri" w:eastAsia="Times New Roman" w:hAnsi="Calibri" w:cs="Calibri"/>
          <w:color w:val="000000"/>
        </w:rPr>
        <w:t>znajdującej się w Biurze Obsługi Mieszkańców (ul. Rynek 1).</w:t>
      </w:r>
    </w:p>
    <w:p w14:paraId="1C0FBE8D" w14:textId="77777777" w:rsidR="00AA3B03" w:rsidRDefault="00AA3B03" w:rsidP="00222A9F">
      <w:pPr>
        <w:spacing w:line="276" w:lineRule="auto"/>
        <w:jc w:val="both"/>
        <w:rPr>
          <w:rFonts w:ascii="Calibri" w:hAnsi="Calibri" w:cs="Calibri"/>
        </w:rPr>
      </w:pPr>
      <w:r>
        <w:rPr>
          <w:rFonts w:ascii="Calibri" w:hAnsi="Calibri" w:cs="Times New Roman"/>
          <w:b/>
          <w:bCs/>
        </w:rPr>
        <w:t xml:space="preserve">IX. WYNIKI POSTĘPOWANIA KONKURSOWEGO ZOSTANĄ UMIESZCZONE: </w:t>
      </w:r>
    </w:p>
    <w:p w14:paraId="013F7BF8" w14:textId="73D3246C" w:rsidR="00CE3A17" w:rsidRPr="00CE3A17" w:rsidRDefault="00AA3B03" w:rsidP="00222A9F">
      <w:pPr>
        <w:pStyle w:val="Akapitzlist"/>
        <w:numPr>
          <w:ilvl w:val="0"/>
          <w:numId w:val="30"/>
        </w:numPr>
        <w:spacing w:line="276" w:lineRule="auto"/>
        <w:ind w:left="284" w:hanging="284"/>
        <w:jc w:val="both"/>
        <w:rPr>
          <w:rFonts w:ascii="Calibri" w:hAnsi="Calibri" w:cs="Calibri"/>
        </w:rPr>
      </w:pPr>
      <w:r w:rsidRPr="00CE3A17">
        <w:rPr>
          <w:rFonts w:ascii="Calibri" w:hAnsi="Calibri" w:cs="Calibri"/>
        </w:rPr>
        <w:t>W siedzibie Miejskiego Ośrodka Pomocy Społecznej w Katowicach  przy ul. Wita Stwosza 7 w miejscu przeznaczonym na zamieszczanie ogłoszeń - na tablicy ogłoszeń</w:t>
      </w:r>
      <w:r w:rsidRPr="00CE3A17">
        <w:rPr>
          <w:rFonts w:ascii="Calibri" w:hAnsi="Calibri" w:cs="Calibri"/>
          <w:strike/>
        </w:rPr>
        <w:t>.</w:t>
      </w:r>
    </w:p>
    <w:p w14:paraId="518CEF97" w14:textId="062941DE" w:rsidR="00CE3A17" w:rsidRPr="00CE3A17" w:rsidRDefault="00AA3B03" w:rsidP="00222A9F">
      <w:pPr>
        <w:pStyle w:val="Akapitzlist"/>
        <w:numPr>
          <w:ilvl w:val="0"/>
          <w:numId w:val="30"/>
        </w:numPr>
        <w:spacing w:line="276" w:lineRule="auto"/>
        <w:ind w:left="284" w:hanging="284"/>
        <w:jc w:val="both"/>
        <w:rPr>
          <w:rFonts w:ascii="Calibri" w:hAnsi="Calibri" w:cs="Calibri"/>
        </w:rPr>
      </w:pPr>
      <w:r w:rsidRPr="00CE3A17">
        <w:rPr>
          <w:rFonts w:ascii="Calibri" w:hAnsi="Calibri" w:cs="Calibri"/>
        </w:rPr>
        <w:t>Na stronie internetowej Miejskiego Ośrodka Pomocy Społecznej w Katowicach (www.mops.katowice.pl) , w zakładce: ogłoszenia - konkursy – dotacje.</w:t>
      </w:r>
    </w:p>
    <w:p w14:paraId="45C036C5" w14:textId="17D33FDA" w:rsidR="00CE3A17" w:rsidRPr="00CE3A17" w:rsidRDefault="00AA3B03" w:rsidP="00222A9F">
      <w:pPr>
        <w:pStyle w:val="Akapitzlist"/>
        <w:numPr>
          <w:ilvl w:val="0"/>
          <w:numId w:val="30"/>
        </w:numPr>
        <w:spacing w:line="276" w:lineRule="auto"/>
        <w:ind w:left="284" w:hanging="284"/>
        <w:jc w:val="both"/>
        <w:rPr>
          <w:rFonts w:ascii="Calibri" w:hAnsi="Calibri" w:cs="Calibri"/>
          <w:color w:val="000000"/>
        </w:rPr>
      </w:pPr>
      <w:r w:rsidRPr="00CE3A17">
        <w:rPr>
          <w:rFonts w:ascii="Calibri" w:hAnsi="Calibri" w:cs="Calibri"/>
        </w:rPr>
        <w:t>W Biuletynie Informacji Publicznej Urzędu Miasta Katowice w zakładce: Ogłoszenia i</w:t>
      </w:r>
      <w:r w:rsidR="00CE3A17">
        <w:rPr>
          <w:rFonts w:ascii="Calibri" w:hAnsi="Calibri" w:cs="Calibri"/>
        </w:rPr>
        <w:t> </w:t>
      </w:r>
      <w:r w:rsidRPr="00CE3A17">
        <w:rPr>
          <w:rFonts w:ascii="Calibri" w:hAnsi="Calibri" w:cs="Calibri"/>
        </w:rPr>
        <w:t>aktualności – Organizacje pozarządowe i podmioty lecznicze – Informacje o konkursach dla NGO i podmiotów leczniczych – Wyniki konkursów.</w:t>
      </w:r>
    </w:p>
    <w:p w14:paraId="0B0899E9" w14:textId="77777777" w:rsidR="00AA3B03" w:rsidRPr="00222A9F" w:rsidRDefault="00AA3B03" w:rsidP="00222A9F">
      <w:pPr>
        <w:pStyle w:val="Akapitzlist"/>
        <w:numPr>
          <w:ilvl w:val="0"/>
          <w:numId w:val="30"/>
        </w:numPr>
        <w:spacing w:line="276" w:lineRule="auto"/>
        <w:ind w:left="284" w:hanging="284"/>
        <w:jc w:val="both"/>
        <w:rPr>
          <w:rFonts w:ascii="Calibri" w:hAnsi="Calibri" w:cs="Times New Roman"/>
          <w:b/>
        </w:rPr>
      </w:pPr>
      <w:r w:rsidRPr="00CE3A17">
        <w:rPr>
          <w:rFonts w:ascii="Calibri" w:hAnsi="Calibri" w:cs="Calibri"/>
          <w:color w:val="000000"/>
        </w:rPr>
        <w:t xml:space="preserve">Na elektronicznej tablicy ogłoszeń Urzędu Miasta Katowice </w:t>
      </w:r>
      <w:r w:rsidRPr="00CE3A17">
        <w:rPr>
          <w:rFonts w:ascii="Calibri" w:eastAsia="Times New Roman" w:hAnsi="Calibri" w:cs="Calibri"/>
          <w:color w:val="000000"/>
        </w:rPr>
        <w:t>znajdującej się w Biurze Obsługi Mieszkańców (ul. Rynek 1).</w:t>
      </w:r>
    </w:p>
    <w:p w14:paraId="6AF70929" w14:textId="77777777" w:rsidR="00222A9F" w:rsidRPr="00CE3A17" w:rsidRDefault="00222A9F" w:rsidP="00222A9F">
      <w:pPr>
        <w:pStyle w:val="Akapitzlist"/>
        <w:spacing w:line="276" w:lineRule="auto"/>
        <w:ind w:left="284"/>
        <w:jc w:val="both"/>
        <w:rPr>
          <w:rFonts w:ascii="Calibri" w:hAnsi="Calibri" w:cs="Times New Roman"/>
          <w:b/>
        </w:rPr>
      </w:pPr>
    </w:p>
    <w:p w14:paraId="64053D4F" w14:textId="77777777" w:rsidR="00AA3B03" w:rsidRDefault="00AA3B03" w:rsidP="00222A9F">
      <w:pPr>
        <w:spacing w:line="276" w:lineRule="auto"/>
        <w:ind w:left="45" w:hanging="45"/>
        <w:rPr>
          <w:rFonts w:ascii="Calibri" w:hAnsi="Calibri" w:cs="Calibri"/>
        </w:rPr>
      </w:pPr>
      <w:r>
        <w:rPr>
          <w:rFonts w:ascii="Calibri" w:hAnsi="Calibri" w:cs="Times New Roman"/>
          <w:b/>
        </w:rPr>
        <w:t xml:space="preserve">X. </w:t>
      </w:r>
      <w:bookmarkStart w:id="31" w:name="Bookmark8"/>
      <w:r>
        <w:rPr>
          <w:rFonts w:ascii="Calibri" w:hAnsi="Calibri" w:cs="Times New Roman"/>
          <w:b/>
        </w:rPr>
        <w:t xml:space="preserve">PREZYDENT MIASTA KATOWICE ZASTRZEGA SOBIE PRAWO DO: </w:t>
      </w:r>
    </w:p>
    <w:p w14:paraId="380DEC59" w14:textId="77777777" w:rsidR="00AA3B03" w:rsidRDefault="00AA3B03" w:rsidP="00222A9F">
      <w:pPr>
        <w:numPr>
          <w:ilvl w:val="0"/>
          <w:numId w:val="7"/>
        </w:numPr>
        <w:spacing w:line="276" w:lineRule="auto"/>
        <w:ind w:left="357" w:hanging="357"/>
        <w:rPr>
          <w:rFonts w:ascii="Calibri" w:hAnsi="Calibri" w:cs="Calibri"/>
        </w:rPr>
      </w:pPr>
      <w:r>
        <w:rPr>
          <w:rFonts w:ascii="Calibri" w:hAnsi="Calibri" w:cs="Calibri"/>
        </w:rPr>
        <w:t>Zmiany wysokości kwoty przeznaczonej na powyższe zadanie.</w:t>
      </w:r>
    </w:p>
    <w:p w14:paraId="0930D459" w14:textId="77777777" w:rsidR="00AA3B03" w:rsidRDefault="00AA3B03" w:rsidP="00222A9F">
      <w:pPr>
        <w:numPr>
          <w:ilvl w:val="0"/>
          <w:numId w:val="7"/>
        </w:numPr>
        <w:tabs>
          <w:tab w:val="left" w:pos="0"/>
        </w:tabs>
        <w:spacing w:line="276" w:lineRule="auto"/>
        <w:ind w:left="357" w:hanging="357"/>
        <w:rPr>
          <w:rFonts w:ascii="Calibri" w:hAnsi="Calibri" w:cs="Calibri"/>
        </w:rPr>
      </w:pPr>
      <w:r>
        <w:rPr>
          <w:rFonts w:ascii="Calibri" w:hAnsi="Calibri" w:cs="Calibri"/>
        </w:rPr>
        <w:t>Do odwołania konkursu.</w:t>
      </w:r>
    </w:p>
    <w:p w14:paraId="314F0EC8" w14:textId="77777777" w:rsidR="00AA3B03" w:rsidRDefault="00AA3B03" w:rsidP="00222A9F">
      <w:pPr>
        <w:numPr>
          <w:ilvl w:val="0"/>
          <w:numId w:val="7"/>
        </w:numPr>
        <w:spacing w:line="276" w:lineRule="auto"/>
        <w:ind w:left="357" w:hanging="357"/>
        <w:rPr>
          <w:rFonts w:ascii="Calibri" w:hAnsi="Calibri" w:cs="Calibri"/>
        </w:rPr>
      </w:pPr>
      <w:r>
        <w:rPr>
          <w:rFonts w:ascii="Calibri" w:hAnsi="Calibri" w:cs="Calibri"/>
        </w:rPr>
        <w:t>Przesunięcia terminu składania ofert.</w:t>
      </w:r>
    </w:p>
    <w:p w14:paraId="40F6EE31" w14:textId="77777777" w:rsidR="00AA3B03" w:rsidRDefault="00AA3B03" w:rsidP="00222A9F">
      <w:pPr>
        <w:numPr>
          <w:ilvl w:val="0"/>
          <w:numId w:val="7"/>
        </w:numPr>
        <w:spacing w:line="276" w:lineRule="auto"/>
        <w:ind w:left="357" w:hanging="357"/>
      </w:pPr>
      <w:r>
        <w:rPr>
          <w:rFonts w:ascii="Calibri" w:hAnsi="Calibri" w:cs="Calibri"/>
        </w:rPr>
        <w:t>Zmiany terminu rozpoczęcia i zakończenia postępowania konkursowego.</w:t>
      </w:r>
    </w:p>
    <w:bookmarkEnd w:id="31"/>
    <w:p w14:paraId="5C1C97FA" w14:textId="77777777" w:rsidR="00AA3B03" w:rsidRDefault="00AA3B03" w:rsidP="004F0470">
      <w:pPr>
        <w:spacing w:line="276" w:lineRule="auto"/>
      </w:pPr>
    </w:p>
    <w:sectPr w:rsidR="00AA3B03" w:rsidSect="001F5033">
      <w:headerReference w:type="default" r:id="rId10"/>
      <w:footerReference w:type="default" r:id="rId11"/>
      <w:pgSz w:w="11906" w:h="16838"/>
      <w:pgMar w:top="709" w:right="1417" w:bottom="1417" w:left="1417" w:header="0" w:footer="1134" w:gutter="0"/>
      <w:cols w:space="708"/>
      <w:docGrid w:linePitch="60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64EC52" w14:textId="77777777" w:rsidR="003F58EA" w:rsidRDefault="003F58EA">
      <w:r>
        <w:separator/>
      </w:r>
    </w:p>
  </w:endnote>
  <w:endnote w:type="continuationSeparator" w:id="0">
    <w:p w14:paraId="21E703B6" w14:textId="77777777" w:rsidR="003F58EA" w:rsidRDefault="003F58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OpenSymbol">
    <w:panose1 w:val="05010000000000000000"/>
    <w:charset w:val="00"/>
    <w:family w:val="auto"/>
    <w:pitch w:val="variable"/>
    <w:sig w:usb0="800000AF" w:usb1="1001ECEA" w:usb2="00000000" w:usb3="00000000" w:csb0="80000001" w:csb1="00000000"/>
  </w:font>
  <w:font w:name="DejaVu Sans">
    <w:panose1 w:val="020B0603030804020204"/>
    <w:charset w:val="EE"/>
    <w:family w:val="swiss"/>
    <w:pitch w:val="variable"/>
    <w:sig w:usb0="E7002EFF" w:usb1="D200FDFF" w:usb2="0A246029" w:usb3="00000000" w:csb0="000001FF" w:csb1="00000000"/>
  </w:font>
  <w:font w:name="Microsoft Yi Baiti">
    <w:panose1 w:val="03000500000000000000"/>
    <w:charset w:val="00"/>
    <w:family w:val="script"/>
    <w:pitch w:val="variable"/>
    <w:sig w:usb0="80000003" w:usb1="00010402" w:usb2="00080002" w:usb3="00000000" w:csb0="00000001"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URW Palladio L">
    <w:altName w:val="Times New Roman"/>
    <w:charset w:val="EE"/>
    <w:family w:val="roman"/>
    <w:pitch w:val="variable"/>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tarSymbol">
    <w:altName w:val="Arial Unicode MS"/>
    <w:charset w:val="EE"/>
    <w:family w:val="auto"/>
    <w:pitch w:val="variable"/>
  </w:font>
  <w:font w:name="Andale Sans UI">
    <w:charset w:val="EE"/>
    <w:family w:val="auto"/>
    <w:pitch w:val="variable"/>
  </w:font>
  <w:font w:name="Tahoma">
    <w:panose1 w:val="020B0604030504040204"/>
    <w:charset w:val="EE"/>
    <w:family w:val="swiss"/>
    <w:pitch w:val="variable"/>
    <w:sig w:usb0="E1002EFF" w:usb1="C000605B" w:usb2="00000029" w:usb3="00000000" w:csb0="000101F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Liberation Sans">
    <w:panose1 w:val="020B0604020202020204"/>
    <w:charset w:val="EE"/>
    <w:family w:val="swiss"/>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Arial Unicode MS">
    <w:panose1 w:val="020B0604020202020204"/>
    <w:charset w:val="00"/>
    <w:family w:val="roman"/>
    <w:pitch w:val="variable"/>
    <w:sig w:usb0="00000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9A1166" w14:textId="47ACE75E" w:rsidR="00AA3B03" w:rsidRDefault="00773CA0">
    <w:pPr>
      <w:pStyle w:val="Stopka"/>
      <w:jc w:val="right"/>
    </w:pPr>
    <w:r>
      <w:rPr>
        <w:noProof/>
      </w:rPr>
      <w:drawing>
        <wp:inline distT="0" distB="0" distL="0" distR="0" wp14:anchorId="008C52F5" wp14:editId="60BA5A95">
          <wp:extent cx="5857240" cy="652311"/>
          <wp:effectExtent l="0" t="0" r="0" b="0"/>
          <wp:docPr id="1198567489" name="Obraz 11985674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63626" cy="653022"/>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BEEBCB" w14:textId="77777777" w:rsidR="003F58EA" w:rsidRDefault="003F58EA">
      <w:r>
        <w:separator/>
      </w:r>
    </w:p>
  </w:footnote>
  <w:footnote w:type="continuationSeparator" w:id="0">
    <w:p w14:paraId="39B21B4F" w14:textId="77777777" w:rsidR="003F58EA" w:rsidRDefault="003F58E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E1731" w14:textId="77777777" w:rsidR="00E37884" w:rsidRDefault="00E37884">
    <w:pPr>
      <w:pStyle w:val="Nagwek"/>
    </w:pPr>
  </w:p>
  <w:p w14:paraId="0B5272B4" w14:textId="77777777" w:rsidR="00E37884" w:rsidRDefault="00E37884">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Nagwek1"/>
      <w:suff w:val="nothing"/>
      <w:lvlText w:val=""/>
      <w:lvlJc w:val="left"/>
      <w:pPr>
        <w:tabs>
          <w:tab w:val="num" w:pos="432"/>
        </w:tabs>
        <w:ind w:left="432" w:hanging="432"/>
      </w:pPr>
    </w:lvl>
    <w:lvl w:ilvl="1">
      <w:start w:val="1"/>
      <w:numFmt w:val="none"/>
      <w:pStyle w:val="Nagwek2"/>
      <w:suff w:val="nothing"/>
      <w:lvlText w:val=""/>
      <w:lvlJc w:val="left"/>
      <w:pPr>
        <w:tabs>
          <w:tab w:val="num" w:pos="0"/>
        </w:tabs>
        <w:ind w:left="510" w:firstLine="0"/>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rPr>
        <w:rFonts w:cs="Calibri"/>
        <w:b w:val="0"/>
      </w:rPr>
    </w:lvl>
    <w:lvl w:ilvl="1">
      <w:start w:val="1"/>
      <w:numFmt w:val="decimal"/>
      <w:lvlText w:val="%2."/>
      <w:lvlJc w:val="left"/>
      <w:pPr>
        <w:tabs>
          <w:tab w:val="num" w:pos="360"/>
        </w:tabs>
        <w:ind w:left="360" w:hanging="360"/>
      </w:pPr>
      <w:rPr>
        <w:rFonts w:cs="OpenSymbol"/>
      </w:rPr>
    </w:lvl>
    <w:lvl w:ilvl="2">
      <w:start w:val="1"/>
      <w:numFmt w:val="decimal"/>
      <w:lvlText w:val="%2.%3."/>
      <w:lvlJc w:val="left"/>
      <w:pPr>
        <w:tabs>
          <w:tab w:val="num" w:pos="720"/>
        </w:tabs>
        <w:ind w:left="720" w:hanging="360"/>
      </w:pPr>
      <w:rPr>
        <w:rFonts w:cs="OpenSymbol"/>
      </w:rPr>
    </w:lvl>
    <w:lvl w:ilvl="3">
      <w:start w:val="1"/>
      <w:numFmt w:val="decimal"/>
      <w:lvlText w:val="%2.%3.%4."/>
      <w:lvlJc w:val="left"/>
      <w:pPr>
        <w:tabs>
          <w:tab w:val="num" w:pos="1080"/>
        </w:tabs>
        <w:ind w:left="1080" w:hanging="360"/>
      </w:pPr>
      <w:rPr>
        <w:rFonts w:cs="OpenSymbol"/>
      </w:rPr>
    </w:lvl>
    <w:lvl w:ilvl="4">
      <w:start w:val="1"/>
      <w:numFmt w:val="decimal"/>
      <w:lvlText w:val="%2.%3.%4.%5."/>
      <w:lvlJc w:val="left"/>
      <w:pPr>
        <w:tabs>
          <w:tab w:val="num" w:pos="1440"/>
        </w:tabs>
        <w:ind w:left="1440" w:hanging="360"/>
      </w:pPr>
      <w:rPr>
        <w:rFonts w:cs="OpenSymbol"/>
      </w:rPr>
    </w:lvl>
    <w:lvl w:ilvl="5">
      <w:start w:val="1"/>
      <w:numFmt w:val="decimal"/>
      <w:lvlText w:val="%2.%3.%4.%5.%6."/>
      <w:lvlJc w:val="left"/>
      <w:pPr>
        <w:tabs>
          <w:tab w:val="num" w:pos="1800"/>
        </w:tabs>
        <w:ind w:left="1800" w:hanging="360"/>
      </w:pPr>
      <w:rPr>
        <w:rFonts w:cs="OpenSymbol"/>
      </w:rPr>
    </w:lvl>
    <w:lvl w:ilvl="6">
      <w:start w:val="1"/>
      <w:numFmt w:val="decimal"/>
      <w:lvlText w:val="%2.%3.%4.%5.%6.%7."/>
      <w:lvlJc w:val="left"/>
      <w:pPr>
        <w:tabs>
          <w:tab w:val="num" w:pos="2160"/>
        </w:tabs>
        <w:ind w:left="2160" w:hanging="360"/>
      </w:pPr>
      <w:rPr>
        <w:rFonts w:cs="OpenSymbol"/>
      </w:rPr>
    </w:lvl>
    <w:lvl w:ilvl="7">
      <w:start w:val="1"/>
      <w:numFmt w:val="decimal"/>
      <w:lvlText w:val="%2.%3.%4.%5.%6.%7.%8."/>
      <w:lvlJc w:val="left"/>
      <w:pPr>
        <w:tabs>
          <w:tab w:val="num" w:pos="2520"/>
        </w:tabs>
        <w:ind w:left="2520" w:hanging="360"/>
      </w:pPr>
      <w:rPr>
        <w:rFonts w:cs="OpenSymbol"/>
      </w:rPr>
    </w:lvl>
    <w:lvl w:ilvl="8">
      <w:start w:val="1"/>
      <w:numFmt w:val="decimal"/>
      <w:lvlText w:val="%2.%3.%4.%5.%6.%7.%8.%9."/>
      <w:lvlJc w:val="left"/>
      <w:pPr>
        <w:tabs>
          <w:tab w:val="num" w:pos="2880"/>
        </w:tabs>
        <w:ind w:left="2880" w:hanging="360"/>
      </w:pPr>
      <w:rPr>
        <w:rFonts w:cs="OpenSymbol"/>
      </w:rPr>
    </w:lvl>
  </w:abstractNum>
  <w:abstractNum w:abstractNumId="2" w15:restartNumberingAfterBreak="0">
    <w:nsid w:val="00000003"/>
    <w:multiLevelType w:val="multilevel"/>
    <w:tmpl w:val="00000003"/>
    <w:name w:val="WWNum3"/>
    <w:lvl w:ilvl="0">
      <w:start w:val="1"/>
      <w:numFmt w:val="decimal"/>
      <w:lvlText w:val="%1."/>
      <w:lvlJc w:val="left"/>
      <w:pPr>
        <w:tabs>
          <w:tab w:val="num" w:pos="714"/>
        </w:tabs>
        <w:ind w:left="714" w:hanging="360"/>
      </w:pPr>
    </w:lvl>
    <w:lvl w:ilvl="1">
      <w:start w:val="1"/>
      <w:numFmt w:val="lowerLetter"/>
      <w:lvlText w:val="%2."/>
      <w:lvlJc w:val="left"/>
      <w:pPr>
        <w:tabs>
          <w:tab w:val="num" w:pos="1434"/>
        </w:tabs>
        <w:ind w:left="1434" w:hanging="360"/>
      </w:pPr>
    </w:lvl>
    <w:lvl w:ilvl="2">
      <w:start w:val="1"/>
      <w:numFmt w:val="lowerRoman"/>
      <w:lvlText w:val="%2.%3."/>
      <w:lvlJc w:val="right"/>
      <w:pPr>
        <w:tabs>
          <w:tab w:val="num" w:pos="2154"/>
        </w:tabs>
        <w:ind w:left="2154" w:hanging="180"/>
      </w:pPr>
    </w:lvl>
    <w:lvl w:ilvl="3">
      <w:start w:val="1"/>
      <w:numFmt w:val="decimal"/>
      <w:lvlText w:val="%2.%3.%4."/>
      <w:lvlJc w:val="left"/>
      <w:pPr>
        <w:tabs>
          <w:tab w:val="num" w:pos="2874"/>
        </w:tabs>
        <w:ind w:left="2874" w:hanging="360"/>
      </w:pPr>
    </w:lvl>
    <w:lvl w:ilvl="4">
      <w:start w:val="1"/>
      <w:numFmt w:val="lowerLetter"/>
      <w:lvlText w:val="%2.%3.%4.%5."/>
      <w:lvlJc w:val="left"/>
      <w:pPr>
        <w:tabs>
          <w:tab w:val="num" w:pos="3594"/>
        </w:tabs>
        <w:ind w:left="3594" w:hanging="360"/>
      </w:pPr>
    </w:lvl>
    <w:lvl w:ilvl="5">
      <w:start w:val="1"/>
      <w:numFmt w:val="lowerRoman"/>
      <w:lvlText w:val="%2.%3.%4.%5.%6."/>
      <w:lvlJc w:val="right"/>
      <w:pPr>
        <w:tabs>
          <w:tab w:val="num" w:pos="4314"/>
        </w:tabs>
        <w:ind w:left="4314" w:hanging="180"/>
      </w:pPr>
    </w:lvl>
    <w:lvl w:ilvl="6">
      <w:start w:val="1"/>
      <w:numFmt w:val="decimal"/>
      <w:lvlText w:val="%2.%3.%4.%5.%6.%7."/>
      <w:lvlJc w:val="left"/>
      <w:pPr>
        <w:tabs>
          <w:tab w:val="num" w:pos="5034"/>
        </w:tabs>
        <w:ind w:left="5034" w:hanging="360"/>
      </w:pPr>
    </w:lvl>
    <w:lvl w:ilvl="7">
      <w:start w:val="1"/>
      <w:numFmt w:val="lowerLetter"/>
      <w:lvlText w:val="%2.%3.%4.%5.%6.%7.%8."/>
      <w:lvlJc w:val="left"/>
      <w:pPr>
        <w:tabs>
          <w:tab w:val="num" w:pos="5754"/>
        </w:tabs>
        <w:ind w:left="5754" w:hanging="360"/>
      </w:pPr>
    </w:lvl>
    <w:lvl w:ilvl="8">
      <w:start w:val="1"/>
      <w:numFmt w:val="lowerRoman"/>
      <w:lvlText w:val="%2.%3.%4.%5.%6.%7.%8.%9."/>
      <w:lvlJc w:val="right"/>
      <w:pPr>
        <w:tabs>
          <w:tab w:val="num" w:pos="6474"/>
        </w:tabs>
        <w:ind w:left="6474" w:hanging="180"/>
      </w:pPr>
    </w:lvl>
  </w:abstractNum>
  <w:abstractNum w:abstractNumId="3" w15:restartNumberingAfterBreak="0">
    <w:nsid w:val="00000004"/>
    <w:multiLevelType w:val="multilevel"/>
    <w:tmpl w:val="00000004"/>
    <w:name w:val="WWNum4"/>
    <w:lvl w:ilvl="0">
      <w:start w:val="1"/>
      <w:numFmt w:val="decimal"/>
      <w:lvlText w:val="%1."/>
      <w:lvlJc w:val="left"/>
      <w:pPr>
        <w:tabs>
          <w:tab w:val="num" w:pos="0"/>
        </w:tabs>
        <w:ind w:left="360" w:hanging="360"/>
      </w:pPr>
      <w:rPr>
        <w:rFonts w:eastAsia="DejaVu Sans" w:cs="Times New Roman"/>
        <w:b w:val="0"/>
        <w:bCs w:val="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4" w15:restartNumberingAfterBreak="0">
    <w:nsid w:val="00000005"/>
    <w:multiLevelType w:val="multilevel"/>
    <w:tmpl w:val="00000005"/>
    <w:name w:val="WWNum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5" w15:restartNumberingAfterBreak="0">
    <w:nsid w:val="00000006"/>
    <w:multiLevelType w:val="multilevel"/>
    <w:tmpl w:val="00000006"/>
    <w:lvl w:ilvl="0">
      <w:start w:val="1"/>
      <w:numFmt w:val="upperRoman"/>
      <w:lvlText w:val="%1."/>
      <w:lvlJc w:val="left"/>
      <w:pPr>
        <w:tabs>
          <w:tab w:val="num" w:pos="0"/>
        </w:tabs>
        <w:ind w:left="5965" w:hanging="720"/>
      </w:pPr>
      <w:rPr>
        <w:b/>
        <w:bCs/>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6" w15:restartNumberingAfterBreak="0">
    <w:nsid w:val="00000007"/>
    <w:multiLevelType w:val="multilevel"/>
    <w:tmpl w:val="215C0D46"/>
    <w:name w:val="WWNum11"/>
    <w:lvl w:ilvl="0">
      <w:numFmt w:val="bullet"/>
      <w:lvlText w:val="-"/>
      <w:lvlJc w:val="left"/>
      <w:pPr>
        <w:tabs>
          <w:tab w:val="num" w:pos="360"/>
        </w:tabs>
        <w:ind w:left="360" w:hanging="360"/>
      </w:pPr>
      <w:rPr>
        <w:rFonts w:ascii="Microsoft Yi Baiti" w:hAnsi="Microsoft Yi Baiti" w:hint="default"/>
        <w:i w:val="0"/>
        <w:iCs w:val="0"/>
        <w:sz w:val="24"/>
        <w:szCs w:val="24"/>
      </w:rPr>
    </w:lvl>
    <w:lvl w:ilvl="1">
      <w:start w:val="1"/>
      <w:numFmt w:val="lowerLetter"/>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7" w15:restartNumberingAfterBreak="0">
    <w:nsid w:val="00000008"/>
    <w:multiLevelType w:val="multilevel"/>
    <w:tmpl w:val="00000008"/>
    <w:name w:val="WWNum12"/>
    <w:lvl w:ilvl="0">
      <w:start w:val="1"/>
      <w:numFmt w:val="lowerLetter"/>
      <w:lvlText w:val="%1)"/>
      <w:lvlJc w:val="left"/>
      <w:pPr>
        <w:tabs>
          <w:tab w:val="num" w:pos="0"/>
        </w:tabs>
        <w:ind w:left="360" w:hanging="360"/>
      </w:pPr>
      <w:rPr>
        <w:b w:val="0"/>
        <w:bCs w:val="0"/>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8" w15:restartNumberingAfterBreak="0">
    <w:nsid w:val="00000009"/>
    <w:multiLevelType w:val="multilevel"/>
    <w:tmpl w:val="97C28F96"/>
    <w:name w:val="WWNum13"/>
    <w:lvl w:ilvl="0">
      <w:start w:val="1"/>
      <w:numFmt w:val="lowerLetter"/>
      <w:lvlText w:val="%1)"/>
      <w:lvlJc w:val="left"/>
      <w:pPr>
        <w:tabs>
          <w:tab w:val="num" w:pos="360"/>
        </w:tabs>
        <w:ind w:left="360" w:hanging="360"/>
      </w:pPr>
      <w:rPr>
        <w:rFonts w:ascii="Calibri" w:hAnsi="Calibri" w:cs="Calibri" w:hint="default"/>
        <w:b w:val="0"/>
        <w:bCs/>
      </w:rPr>
    </w:lvl>
    <w:lvl w:ilvl="1">
      <w:start w:val="1"/>
      <w:numFmt w:val="lowerLetter"/>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abstractNum w:abstractNumId="9" w15:restartNumberingAfterBreak="0">
    <w:nsid w:val="0000000A"/>
    <w:multiLevelType w:val="multilevel"/>
    <w:tmpl w:val="0000000A"/>
    <w:name w:val="WWNum14"/>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0" w15:restartNumberingAfterBreak="0">
    <w:nsid w:val="0000000B"/>
    <w:multiLevelType w:val="multilevel"/>
    <w:tmpl w:val="0000000B"/>
    <w:name w:val="WWNum16"/>
    <w:lvl w:ilvl="0">
      <w:start w:val="1"/>
      <w:numFmt w:val="decimal"/>
      <w:lvlText w:val="%1."/>
      <w:lvlJc w:val="left"/>
      <w:pPr>
        <w:tabs>
          <w:tab w:val="num" w:pos="432"/>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1" w15:restartNumberingAfterBreak="0">
    <w:nsid w:val="0000000C"/>
    <w:multiLevelType w:val="multilevel"/>
    <w:tmpl w:val="4BA8DAC6"/>
    <w:lvl w:ilvl="0">
      <w:start w:val="1"/>
      <w:numFmt w:val="decimal"/>
      <w:lvlText w:val="%1."/>
      <w:lvlJc w:val="left"/>
      <w:pPr>
        <w:tabs>
          <w:tab w:val="num" w:pos="0"/>
        </w:tabs>
        <w:ind w:left="360" w:hanging="360"/>
      </w:pPr>
      <w:rPr>
        <w:rFonts w:eastAsia="DejaVu Sans" w:cs="Times New Roman"/>
        <w:b w:val="0"/>
        <w:bCs w:val="0"/>
        <w:sz w:val="24"/>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2" w15:restartNumberingAfterBreak="0">
    <w:nsid w:val="0000000D"/>
    <w:multiLevelType w:val="multilevel"/>
    <w:tmpl w:val="0000000D"/>
    <w:name w:val="WWNum24"/>
    <w:lvl w:ilvl="0">
      <w:start w:val="1"/>
      <w:numFmt w:val="lowerLetter"/>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3" w15:restartNumberingAfterBreak="0">
    <w:nsid w:val="0000000E"/>
    <w:multiLevelType w:val="multilevel"/>
    <w:tmpl w:val="0000000E"/>
    <w:name w:val="WWNum25"/>
    <w:lvl w:ilvl="0">
      <w:start w:val="1"/>
      <w:numFmt w:val="lowerLetter"/>
      <w:lvlText w:val="%1)"/>
      <w:lvlJc w:val="left"/>
      <w:pPr>
        <w:tabs>
          <w:tab w:val="num" w:pos="0"/>
        </w:tabs>
        <w:ind w:left="360" w:hanging="360"/>
      </w:p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14" w15:restartNumberingAfterBreak="0">
    <w:nsid w:val="0000000F"/>
    <w:multiLevelType w:val="multilevel"/>
    <w:tmpl w:val="0000000F"/>
    <w:name w:val="WWNum26"/>
    <w:lvl w:ilvl="0">
      <w:start w:val="1"/>
      <w:numFmt w:val="lowerLetter"/>
      <w:lvlText w:val="%1)"/>
      <w:lvlJc w:val="left"/>
      <w:pPr>
        <w:tabs>
          <w:tab w:val="num" w:pos="0"/>
        </w:tabs>
        <w:ind w:left="720" w:hanging="360"/>
      </w:p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5" w15:restartNumberingAfterBreak="0">
    <w:nsid w:val="00000010"/>
    <w:multiLevelType w:val="multilevel"/>
    <w:tmpl w:val="00000010"/>
    <w:name w:val="WWNum27"/>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6" w15:restartNumberingAfterBreak="0">
    <w:nsid w:val="00000011"/>
    <w:multiLevelType w:val="multilevel"/>
    <w:tmpl w:val="00000011"/>
    <w:name w:val="WWNum28"/>
    <w:lvl w:ilvl="0">
      <w:start w:val="1"/>
      <w:numFmt w:val="lowerLetter"/>
      <w:lvlText w:val="%1)"/>
      <w:lvlJc w:val="left"/>
      <w:pPr>
        <w:tabs>
          <w:tab w:val="num" w:pos="0"/>
        </w:tabs>
        <w:ind w:left="720" w:hanging="360"/>
      </w:pPr>
      <w:rPr>
        <w:b w:val="0"/>
      </w:rPr>
    </w:lvl>
    <w:lvl w:ilvl="1">
      <w:start w:val="1"/>
      <w:numFmt w:val="decimal"/>
      <w:lvlText w:val="%2."/>
      <w:lvlJc w:val="left"/>
      <w:pPr>
        <w:tabs>
          <w:tab w:val="num" w:pos="3219"/>
        </w:tabs>
        <w:ind w:left="3219" w:hanging="360"/>
      </w:pPr>
      <w:rPr>
        <w:rFonts w:cs="Calibri"/>
      </w:rPr>
    </w:lvl>
    <w:lvl w:ilvl="2">
      <w:start w:val="1"/>
      <w:numFmt w:val="decimal"/>
      <w:lvlText w:val="%2.%3."/>
      <w:lvlJc w:val="left"/>
      <w:pPr>
        <w:tabs>
          <w:tab w:val="num" w:pos="3579"/>
        </w:tabs>
        <w:ind w:left="3579" w:hanging="360"/>
      </w:pPr>
      <w:rPr>
        <w:rFonts w:cs="OpenSymbol"/>
      </w:rPr>
    </w:lvl>
    <w:lvl w:ilvl="3">
      <w:start w:val="1"/>
      <w:numFmt w:val="decimal"/>
      <w:lvlText w:val="%2.%3.%4."/>
      <w:lvlJc w:val="left"/>
      <w:pPr>
        <w:tabs>
          <w:tab w:val="num" w:pos="3939"/>
        </w:tabs>
        <w:ind w:left="3939" w:hanging="360"/>
      </w:pPr>
      <w:rPr>
        <w:rFonts w:cs="OpenSymbol"/>
      </w:rPr>
    </w:lvl>
    <w:lvl w:ilvl="4">
      <w:start w:val="1"/>
      <w:numFmt w:val="decimal"/>
      <w:lvlText w:val="%2.%3.%4.%5."/>
      <w:lvlJc w:val="left"/>
      <w:pPr>
        <w:tabs>
          <w:tab w:val="num" w:pos="4299"/>
        </w:tabs>
        <w:ind w:left="4299" w:hanging="360"/>
      </w:pPr>
      <w:rPr>
        <w:rFonts w:cs="OpenSymbol"/>
      </w:rPr>
    </w:lvl>
    <w:lvl w:ilvl="5">
      <w:start w:val="1"/>
      <w:numFmt w:val="decimal"/>
      <w:lvlText w:val="%2.%3.%4.%5.%6."/>
      <w:lvlJc w:val="left"/>
      <w:pPr>
        <w:tabs>
          <w:tab w:val="num" w:pos="4659"/>
        </w:tabs>
        <w:ind w:left="4659" w:hanging="360"/>
      </w:pPr>
      <w:rPr>
        <w:rFonts w:cs="OpenSymbol"/>
      </w:rPr>
    </w:lvl>
    <w:lvl w:ilvl="6">
      <w:start w:val="1"/>
      <w:numFmt w:val="decimal"/>
      <w:lvlText w:val="%2.%3.%4.%5.%6.%7."/>
      <w:lvlJc w:val="left"/>
      <w:pPr>
        <w:tabs>
          <w:tab w:val="num" w:pos="5019"/>
        </w:tabs>
        <w:ind w:left="5019" w:hanging="360"/>
      </w:pPr>
      <w:rPr>
        <w:rFonts w:cs="OpenSymbol"/>
      </w:rPr>
    </w:lvl>
    <w:lvl w:ilvl="7">
      <w:start w:val="1"/>
      <w:numFmt w:val="decimal"/>
      <w:lvlText w:val="%2.%3.%4.%5.%6.%7.%8."/>
      <w:lvlJc w:val="left"/>
      <w:pPr>
        <w:tabs>
          <w:tab w:val="num" w:pos="5379"/>
        </w:tabs>
        <w:ind w:left="5379" w:hanging="360"/>
      </w:pPr>
      <w:rPr>
        <w:rFonts w:cs="OpenSymbol"/>
      </w:rPr>
    </w:lvl>
    <w:lvl w:ilvl="8">
      <w:start w:val="1"/>
      <w:numFmt w:val="decimal"/>
      <w:lvlText w:val="%2.%3.%4.%5.%6.%7.%8.%9."/>
      <w:lvlJc w:val="left"/>
      <w:pPr>
        <w:tabs>
          <w:tab w:val="num" w:pos="5739"/>
        </w:tabs>
        <w:ind w:left="5739" w:hanging="360"/>
      </w:pPr>
      <w:rPr>
        <w:rFonts w:cs="OpenSymbol"/>
      </w:rPr>
    </w:lvl>
  </w:abstractNum>
  <w:abstractNum w:abstractNumId="17" w15:restartNumberingAfterBreak="0">
    <w:nsid w:val="00000012"/>
    <w:multiLevelType w:val="multilevel"/>
    <w:tmpl w:val="D7EC1442"/>
    <w:name w:val="WWNum29"/>
    <w:lvl w:ilvl="0">
      <w:start w:val="1"/>
      <w:numFmt w:val="lowerLetter"/>
      <w:lvlText w:val="%1)"/>
      <w:lvlJc w:val="left"/>
      <w:pPr>
        <w:tabs>
          <w:tab w:val="num" w:pos="0"/>
        </w:tabs>
        <w:ind w:left="360" w:hanging="360"/>
      </w:pPr>
      <w:rPr>
        <w:b w:val="0"/>
        <w:bCs w:val="0"/>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8" w15:restartNumberingAfterBreak="0">
    <w:nsid w:val="00000013"/>
    <w:multiLevelType w:val="multilevel"/>
    <w:tmpl w:val="12D6F73E"/>
    <w:name w:val="WWNum30"/>
    <w:lvl w:ilvl="0">
      <w:start w:val="8"/>
      <w:numFmt w:val="decimal"/>
      <w:lvlText w:val="%1."/>
      <w:lvlJc w:val="left"/>
      <w:pPr>
        <w:tabs>
          <w:tab w:val="num" w:pos="360"/>
        </w:tabs>
        <w:ind w:left="360" w:hanging="360"/>
      </w:pPr>
      <w:rPr>
        <w:b w:val="0"/>
        <w:bCs/>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19" w15:restartNumberingAfterBreak="0">
    <w:nsid w:val="00000014"/>
    <w:multiLevelType w:val="multilevel"/>
    <w:tmpl w:val="00000014"/>
    <w:name w:val="WWNum32"/>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20" w15:restartNumberingAfterBreak="0">
    <w:nsid w:val="00000015"/>
    <w:multiLevelType w:val="multilevel"/>
    <w:tmpl w:val="00000015"/>
    <w:name w:val="WWNum34"/>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21" w15:restartNumberingAfterBreak="0">
    <w:nsid w:val="00000016"/>
    <w:multiLevelType w:val="multilevel"/>
    <w:tmpl w:val="00000016"/>
    <w:name w:val="WWNum35"/>
    <w:lvl w:ilvl="0">
      <w:start w:val="4"/>
      <w:numFmt w:val="decimal"/>
      <w:lvlText w:val="%1."/>
      <w:lvlJc w:val="left"/>
      <w:pPr>
        <w:tabs>
          <w:tab w:val="num" w:pos="360"/>
        </w:tabs>
        <w:ind w:left="360" w:hanging="360"/>
      </w:p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22" w15:restartNumberingAfterBreak="0">
    <w:nsid w:val="00000017"/>
    <w:multiLevelType w:val="multilevel"/>
    <w:tmpl w:val="00000017"/>
    <w:name w:val="WWNum37"/>
    <w:lvl w:ilvl="0">
      <w:start w:val="1"/>
      <w:numFmt w:val="lowerLetter"/>
      <w:lvlText w:val="%1)"/>
      <w:lvlJc w:val="left"/>
      <w:pPr>
        <w:tabs>
          <w:tab w:val="num" w:pos="0"/>
        </w:tabs>
        <w:ind w:left="360" w:hanging="360"/>
      </w:pPr>
      <w:rPr>
        <w:i w:val="0"/>
        <w:iCs w:val="0"/>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23" w15:restartNumberingAfterBreak="0">
    <w:nsid w:val="00E73ED0"/>
    <w:multiLevelType w:val="multilevel"/>
    <w:tmpl w:val="EA80CBE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052211E8"/>
    <w:multiLevelType w:val="hybridMultilevel"/>
    <w:tmpl w:val="040C8052"/>
    <w:lvl w:ilvl="0" w:tplc="04150017">
      <w:start w:val="1"/>
      <w:numFmt w:val="lowerLetter"/>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5" w15:restartNumberingAfterBreak="0">
    <w:nsid w:val="06661F04"/>
    <w:multiLevelType w:val="hybridMultilevel"/>
    <w:tmpl w:val="A9BE7D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0B735BD8"/>
    <w:multiLevelType w:val="hybridMultilevel"/>
    <w:tmpl w:val="6DD4CD1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0BC12882"/>
    <w:multiLevelType w:val="hybridMultilevel"/>
    <w:tmpl w:val="5FF233A4"/>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0BCA78E1"/>
    <w:multiLevelType w:val="hybridMultilevel"/>
    <w:tmpl w:val="E240449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0F2D58EA"/>
    <w:multiLevelType w:val="hybridMultilevel"/>
    <w:tmpl w:val="E872F8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1CBF7B71"/>
    <w:multiLevelType w:val="hybridMultilevel"/>
    <w:tmpl w:val="DE840D7E"/>
    <w:lvl w:ilvl="0" w:tplc="00000007">
      <w:numFmt w:val="bullet"/>
      <w:lvlText w:val="-"/>
      <w:lvlJc w:val="left"/>
      <w:pPr>
        <w:ind w:left="720" w:hanging="360"/>
      </w:pPr>
      <w:rPr>
        <w:rFonts w:ascii="Microsoft Yi Baiti" w:hAnsi="Microsoft Yi Baiti" w:hint="default"/>
        <w:sz w:val="24"/>
        <w:szCs w:val="24"/>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213C3F2E"/>
    <w:multiLevelType w:val="multilevel"/>
    <w:tmpl w:val="36107A9A"/>
    <w:lvl w:ilvl="0">
      <w:start w:val="2"/>
      <w:numFmt w:val="decimal"/>
      <w:lvlText w:val="%1"/>
      <w:lvlJc w:val="left"/>
      <w:pPr>
        <w:ind w:left="907" w:hanging="907"/>
      </w:pPr>
      <w:rPr>
        <w:rFonts w:hint="default"/>
      </w:rPr>
    </w:lvl>
    <w:lvl w:ilvl="1">
      <w:start w:val="5"/>
      <w:numFmt w:val="decimal"/>
      <w:suff w:val="space"/>
      <w:lvlText w:val="%1.%2"/>
      <w:lvlJc w:val="left"/>
      <w:pPr>
        <w:ind w:left="720" w:hanging="363"/>
      </w:pPr>
      <w:rPr>
        <w:rFonts w:hint="default"/>
      </w:rPr>
    </w:lvl>
    <w:lvl w:ilvl="2">
      <w:start w:val="1"/>
      <w:numFmt w:val="decimal"/>
      <w:lvlText w:val="%1.%2.%3"/>
      <w:lvlJc w:val="left"/>
      <w:pPr>
        <w:ind w:left="1621" w:hanging="907"/>
      </w:pPr>
      <w:rPr>
        <w:rFonts w:hint="default"/>
      </w:rPr>
    </w:lvl>
    <w:lvl w:ilvl="3">
      <w:start w:val="1"/>
      <w:numFmt w:val="decimal"/>
      <w:lvlText w:val="%1.%2.%3.%4"/>
      <w:lvlJc w:val="left"/>
      <w:pPr>
        <w:ind w:left="1978" w:hanging="907"/>
      </w:pPr>
      <w:rPr>
        <w:rFonts w:hint="default"/>
      </w:rPr>
    </w:lvl>
    <w:lvl w:ilvl="4">
      <w:start w:val="1"/>
      <w:numFmt w:val="decimal"/>
      <w:lvlText w:val="%1.%2.%3.%4.%5"/>
      <w:lvlJc w:val="left"/>
      <w:pPr>
        <w:ind w:left="2335" w:hanging="907"/>
      </w:pPr>
      <w:rPr>
        <w:rFonts w:hint="default"/>
      </w:rPr>
    </w:lvl>
    <w:lvl w:ilvl="5">
      <w:start w:val="1"/>
      <w:numFmt w:val="decimal"/>
      <w:lvlText w:val="%1.%2.%3.%4.%5.%6"/>
      <w:lvlJc w:val="left"/>
      <w:pPr>
        <w:ind w:left="2692" w:hanging="907"/>
      </w:pPr>
      <w:rPr>
        <w:rFonts w:hint="default"/>
      </w:rPr>
    </w:lvl>
    <w:lvl w:ilvl="6">
      <w:start w:val="1"/>
      <w:numFmt w:val="decimal"/>
      <w:lvlText w:val="%1.%2.%3.%4.%5.%6.%7"/>
      <w:lvlJc w:val="left"/>
      <w:pPr>
        <w:ind w:left="3049" w:hanging="907"/>
      </w:pPr>
      <w:rPr>
        <w:rFonts w:hint="default"/>
      </w:rPr>
    </w:lvl>
    <w:lvl w:ilvl="7">
      <w:start w:val="1"/>
      <w:numFmt w:val="decimal"/>
      <w:lvlText w:val="%1.%2.%3.%4.%5.%6.%7.%8"/>
      <w:lvlJc w:val="left"/>
      <w:pPr>
        <w:ind w:left="3406" w:hanging="907"/>
      </w:pPr>
      <w:rPr>
        <w:rFonts w:hint="default"/>
      </w:rPr>
    </w:lvl>
    <w:lvl w:ilvl="8">
      <w:start w:val="1"/>
      <w:numFmt w:val="decimal"/>
      <w:lvlText w:val="%1.%2.%3.%4.%5.%6.%7.%8.%9"/>
      <w:lvlJc w:val="left"/>
      <w:pPr>
        <w:ind w:left="3763" w:hanging="907"/>
      </w:pPr>
      <w:rPr>
        <w:rFonts w:hint="default"/>
      </w:rPr>
    </w:lvl>
  </w:abstractNum>
  <w:abstractNum w:abstractNumId="32" w15:restartNumberingAfterBreak="0">
    <w:nsid w:val="2B7D1DC4"/>
    <w:multiLevelType w:val="hybridMultilevel"/>
    <w:tmpl w:val="87E85A18"/>
    <w:name w:val="WWNum22"/>
    <w:lvl w:ilvl="0" w:tplc="8BF49FEE">
      <w:start w:val="1"/>
      <w:numFmt w:val="decimal"/>
      <w:suff w:val="space"/>
      <w:lvlText w:val="2.%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3" w15:restartNumberingAfterBreak="0">
    <w:nsid w:val="2FD70259"/>
    <w:multiLevelType w:val="hybridMultilevel"/>
    <w:tmpl w:val="600E73E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4" w15:restartNumberingAfterBreak="0">
    <w:nsid w:val="31890048"/>
    <w:multiLevelType w:val="hybridMultilevel"/>
    <w:tmpl w:val="6D7C9FE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5AC4664"/>
    <w:multiLevelType w:val="multilevel"/>
    <w:tmpl w:val="58A89DD0"/>
    <w:lvl w:ilvl="0">
      <w:start w:val="2"/>
      <w:numFmt w:val="decimal"/>
      <w:lvlText w:val="%1"/>
      <w:lvlJc w:val="left"/>
      <w:pPr>
        <w:ind w:left="480" w:hanging="480"/>
      </w:pPr>
      <w:rPr>
        <w:rFonts w:eastAsia="Calibri" w:hint="default"/>
      </w:rPr>
    </w:lvl>
    <w:lvl w:ilvl="1">
      <w:start w:val="4"/>
      <w:numFmt w:val="decimal"/>
      <w:lvlText w:val="%1.%2"/>
      <w:lvlJc w:val="left"/>
      <w:pPr>
        <w:ind w:left="480" w:hanging="48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1080" w:hanging="108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440" w:hanging="144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800" w:hanging="1800"/>
      </w:pPr>
      <w:rPr>
        <w:rFonts w:eastAsia="Calibri" w:hint="default"/>
      </w:rPr>
    </w:lvl>
  </w:abstractNum>
  <w:abstractNum w:abstractNumId="36" w15:restartNumberingAfterBreak="0">
    <w:nsid w:val="37876FC2"/>
    <w:multiLevelType w:val="hybridMultilevel"/>
    <w:tmpl w:val="8272B68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4081646E"/>
    <w:multiLevelType w:val="multilevel"/>
    <w:tmpl w:val="32E4C3E6"/>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38" w15:restartNumberingAfterBreak="0">
    <w:nsid w:val="45D112F0"/>
    <w:multiLevelType w:val="hybridMultilevel"/>
    <w:tmpl w:val="A1FE1CE6"/>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48A35EE7"/>
    <w:multiLevelType w:val="hybridMultilevel"/>
    <w:tmpl w:val="7A429286"/>
    <w:lvl w:ilvl="0" w:tplc="B108228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4F8B4452"/>
    <w:multiLevelType w:val="hybridMultilevel"/>
    <w:tmpl w:val="A1605A9C"/>
    <w:lvl w:ilvl="0" w:tplc="00000007">
      <w:numFmt w:val="bullet"/>
      <w:lvlText w:val="-"/>
      <w:lvlJc w:val="left"/>
      <w:pPr>
        <w:ind w:left="1440" w:hanging="360"/>
      </w:pPr>
      <w:rPr>
        <w:rFonts w:ascii="Microsoft Yi Baiti" w:hAnsi="Microsoft Yi Baiti" w:hint="default"/>
        <w:sz w:val="24"/>
        <w:szCs w:val="24"/>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1" w15:restartNumberingAfterBreak="0">
    <w:nsid w:val="533B4617"/>
    <w:multiLevelType w:val="hybridMultilevel"/>
    <w:tmpl w:val="01E61D3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7B3338A"/>
    <w:multiLevelType w:val="hybridMultilevel"/>
    <w:tmpl w:val="DEFC1D16"/>
    <w:name w:val="WWNum222"/>
    <w:lvl w:ilvl="0" w:tplc="D0281DA8">
      <w:start w:val="1"/>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AAB0BAC"/>
    <w:multiLevelType w:val="hybridMultilevel"/>
    <w:tmpl w:val="3A72A18C"/>
    <w:lvl w:ilvl="0" w:tplc="8B0E01B2">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5AE13430"/>
    <w:multiLevelType w:val="multilevel"/>
    <w:tmpl w:val="566CE640"/>
    <w:lvl w:ilvl="0">
      <w:start w:val="1"/>
      <w:numFmt w:val="lowerLetter"/>
      <w:lvlText w:val="%1)"/>
      <w:lvlJc w:val="left"/>
      <w:pPr>
        <w:tabs>
          <w:tab w:val="num" w:pos="360"/>
        </w:tabs>
        <w:ind w:left="720" w:hanging="360"/>
      </w:pPr>
      <w:rPr>
        <w:b w:val="0"/>
        <w:bCs w:val="0"/>
        <w:sz w:val="24"/>
      </w:rPr>
    </w:lvl>
    <w:lvl w:ilvl="1">
      <w:start w:val="1"/>
      <w:numFmt w:val="lowerLetter"/>
      <w:lvlText w:val="%2."/>
      <w:lvlJc w:val="left"/>
      <w:pPr>
        <w:tabs>
          <w:tab w:val="num" w:pos="360"/>
        </w:tabs>
        <w:ind w:left="1440" w:hanging="360"/>
      </w:pPr>
    </w:lvl>
    <w:lvl w:ilvl="2">
      <w:start w:val="1"/>
      <w:numFmt w:val="lowerRoman"/>
      <w:lvlText w:val="%2.%3."/>
      <w:lvlJc w:val="right"/>
      <w:pPr>
        <w:tabs>
          <w:tab w:val="num" w:pos="360"/>
        </w:tabs>
        <w:ind w:left="2160" w:hanging="180"/>
      </w:pPr>
    </w:lvl>
    <w:lvl w:ilvl="3">
      <w:start w:val="1"/>
      <w:numFmt w:val="decimal"/>
      <w:lvlText w:val="%2.%3.%4."/>
      <w:lvlJc w:val="left"/>
      <w:pPr>
        <w:tabs>
          <w:tab w:val="num" w:pos="360"/>
        </w:tabs>
        <w:ind w:left="2880" w:hanging="360"/>
      </w:pPr>
    </w:lvl>
    <w:lvl w:ilvl="4">
      <w:start w:val="1"/>
      <w:numFmt w:val="lowerLetter"/>
      <w:lvlText w:val="%2.%3.%4.%5."/>
      <w:lvlJc w:val="left"/>
      <w:pPr>
        <w:tabs>
          <w:tab w:val="num" w:pos="360"/>
        </w:tabs>
        <w:ind w:left="3600" w:hanging="360"/>
      </w:pPr>
    </w:lvl>
    <w:lvl w:ilvl="5">
      <w:start w:val="1"/>
      <w:numFmt w:val="lowerRoman"/>
      <w:lvlText w:val="%2.%3.%4.%5.%6."/>
      <w:lvlJc w:val="right"/>
      <w:pPr>
        <w:tabs>
          <w:tab w:val="num" w:pos="360"/>
        </w:tabs>
        <w:ind w:left="4320" w:hanging="180"/>
      </w:pPr>
    </w:lvl>
    <w:lvl w:ilvl="6">
      <w:start w:val="1"/>
      <w:numFmt w:val="decimal"/>
      <w:lvlText w:val="%2.%3.%4.%5.%6.%7."/>
      <w:lvlJc w:val="left"/>
      <w:pPr>
        <w:tabs>
          <w:tab w:val="num" w:pos="360"/>
        </w:tabs>
        <w:ind w:left="5040" w:hanging="360"/>
      </w:pPr>
    </w:lvl>
    <w:lvl w:ilvl="7">
      <w:start w:val="1"/>
      <w:numFmt w:val="lowerLetter"/>
      <w:lvlText w:val="%2.%3.%4.%5.%6.%7.%8."/>
      <w:lvlJc w:val="left"/>
      <w:pPr>
        <w:tabs>
          <w:tab w:val="num" w:pos="360"/>
        </w:tabs>
        <w:ind w:left="5760" w:hanging="360"/>
      </w:pPr>
    </w:lvl>
    <w:lvl w:ilvl="8">
      <w:start w:val="1"/>
      <w:numFmt w:val="lowerRoman"/>
      <w:lvlText w:val="%2.%3.%4.%5.%6.%7.%8.%9."/>
      <w:lvlJc w:val="right"/>
      <w:pPr>
        <w:tabs>
          <w:tab w:val="num" w:pos="360"/>
        </w:tabs>
        <w:ind w:left="6480" w:hanging="180"/>
      </w:pPr>
    </w:lvl>
  </w:abstractNum>
  <w:abstractNum w:abstractNumId="45" w15:restartNumberingAfterBreak="0">
    <w:nsid w:val="5C0A318F"/>
    <w:multiLevelType w:val="hybridMultilevel"/>
    <w:tmpl w:val="EA8A40DC"/>
    <w:name w:val="WWNum210"/>
    <w:lvl w:ilvl="0" w:tplc="F47CF50A">
      <w:start w:val="1"/>
      <w:numFmt w:val="decimal"/>
      <w:lvlText w:val="2.%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5C6A0694"/>
    <w:multiLevelType w:val="hybridMultilevel"/>
    <w:tmpl w:val="A8F8BCC6"/>
    <w:lvl w:ilvl="0" w:tplc="A12A6992">
      <w:start w:val="1"/>
      <w:numFmt w:val="lowerLetter"/>
      <w:lvlText w:val="%1)"/>
      <w:lvlJc w:val="left"/>
      <w:pPr>
        <w:ind w:left="360" w:hanging="360"/>
      </w:pPr>
      <w:rPr>
        <w:rFonts w:ascii="Calibri" w:hAnsi="Calibri" w:cs="Calibr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15:restartNumberingAfterBreak="0">
    <w:nsid w:val="62273DA4"/>
    <w:multiLevelType w:val="hybridMultilevel"/>
    <w:tmpl w:val="3196C52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66466B43"/>
    <w:multiLevelType w:val="multilevel"/>
    <w:tmpl w:val="0FD6CCCE"/>
    <w:lvl w:ilvl="0">
      <w:start w:val="1"/>
      <w:numFmt w:val="decimal"/>
      <w:lvlText w:val="%1."/>
      <w:lvlJc w:val="left"/>
      <w:pPr>
        <w:ind w:left="360" w:hanging="360"/>
      </w:pPr>
    </w:lvl>
    <w:lvl w:ilvl="1">
      <w:start w:val="3"/>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9" w15:restartNumberingAfterBreak="0">
    <w:nsid w:val="6825102B"/>
    <w:multiLevelType w:val="hybridMultilevel"/>
    <w:tmpl w:val="04EE8CB4"/>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6A93571B"/>
    <w:multiLevelType w:val="multilevel"/>
    <w:tmpl w:val="4BA8DAC6"/>
    <w:lvl w:ilvl="0">
      <w:start w:val="1"/>
      <w:numFmt w:val="decimal"/>
      <w:lvlText w:val="%1."/>
      <w:lvlJc w:val="left"/>
      <w:pPr>
        <w:tabs>
          <w:tab w:val="num" w:pos="0"/>
        </w:tabs>
        <w:ind w:left="360" w:hanging="360"/>
      </w:pPr>
      <w:rPr>
        <w:rFonts w:eastAsia="DejaVu Sans" w:cs="Times New Roman"/>
        <w:b w:val="0"/>
        <w:bCs w:val="0"/>
        <w:sz w:val="24"/>
      </w:rPr>
    </w:lvl>
    <w:lvl w:ilvl="1">
      <w:start w:val="1"/>
      <w:numFmt w:val="lowerLetter"/>
      <w:lvlText w:val="%2."/>
      <w:lvlJc w:val="left"/>
      <w:pPr>
        <w:tabs>
          <w:tab w:val="num" w:pos="0"/>
        </w:tabs>
        <w:ind w:left="1080" w:hanging="360"/>
      </w:pPr>
    </w:lvl>
    <w:lvl w:ilvl="2">
      <w:start w:val="1"/>
      <w:numFmt w:val="lowerRoman"/>
      <w:lvlText w:val="%2.%3."/>
      <w:lvlJc w:val="right"/>
      <w:pPr>
        <w:tabs>
          <w:tab w:val="num" w:pos="0"/>
        </w:tabs>
        <w:ind w:left="1800" w:hanging="180"/>
      </w:pPr>
    </w:lvl>
    <w:lvl w:ilvl="3">
      <w:start w:val="1"/>
      <w:numFmt w:val="decimal"/>
      <w:lvlText w:val="%2.%3.%4."/>
      <w:lvlJc w:val="left"/>
      <w:pPr>
        <w:tabs>
          <w:tab w:val="num" w:pos="0"/>
        </w:tabs>
        <w:ind w:left="2520" w:hanging="360"/>
      </w:pPr>
    </w:lvl>
    <w:lvl w:ilvl="4">
      <w:start w:val="1"/>
      <w:numFmt w:val="lowerLetter"/>
      <w:lvlText w:val="%2.%3.%4.%5."/>
      <w:lvlJc w:val="left"/>
      <w:pPr>
        <w:tabs>
          <w:tab w:val="num" w:pos="0"/>
        </w:tabs>
        <w:ind w:left="3240" w:hanging="360"/>
      </w:pPr>
    </w:lvl>
    <w:lvl w:ilvl="5">
      <w:start w:val="1"/>
      <w:numFmt w:val="lowerRoman"/>
      <w:lvlText w:val="%2.%3.%4.%5.%6."/>
      <w:lvlJc w:val="right"/>
      <w:pPr>
        <w:tabs>
          <w:tab w:val="num" w:pos="0"/>
        </w:tabs>
        <w:ind w:left="3960" w:hanging="180"/>
      </w:pPr>
    </w:lvl>
    <w:lvl w:ilvl="6">
      <w:start w:val="1"/>
      <w:numFmt w:val="decimal"/>
      <w:lvlText w:val="%2.%3.%4.%5.%6.%7."/>
      <w:lvlJc w:val="left"/>
      <w:pPr>
        <w:tabs>
          <w:tab w:val="num" w:pos="0"/>
        </w:tabs>
        <w:ind w:left="4680" w:hanging="360"/>
      </w:pPr>
    </w:lvl>
    <w:lvl w:ilvl="7">
      <w:start w:val="1"/>
      <w:numFmt w:val="lowerLetter"/>
      <w:lvlText w:val="%2.%3.%4.%5.%6.%7.%8."/>
      <w:lvlJc w:val="left"/>
      <w:pPr>
        <w:tabs>
          <w:tab w:val="num" w:pos="0"/>
        </w:tabs>
        <w:ind w:left="5400" w:hanging="360"/>
      </w:pPr>
    </w:lvl>
    <w:lvl w:ilvl="8">
      <w:start w:val="1"/>
      <w:numFmt w:val="lowerRoman"/>
      <w:lvlText w:val="%2.%3.%4.%5.%6.%7.%8.%9."/>
      <w:lvlJc w:val="right"/>
      <w:pPr>
        <w:tabs>
          <w:tab w:val="num" w:pos="0"/>
        </w:tabs>
        <w:ind w:left="6120" w:hanging="180"/>
      </w:pPr>
    </w:lvl>
  </w:abstractNum>
  <w:abstractNum w:abstractNumId="51" w15:restartNumberingAfterBreak="0">
    <w:nsid w:val="76D92F3D"/>
    <w:multiLevelType w:val="hybridMultilevel"/>
    <w:tmpl w:val="83DE51A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77CC1D78"/>
    <w:multiLevelType w:val="multilevel"/>
    <w:tmpl w:val="6944E84C"/>
    <w:lvl w:ilvl="0">
      <w:start w:val="1"/>
      <w:numFmt w:val="decimal"/>
      <w:lvlText w:val="%1."/>
      <w:lvlJc w:val="left"/>
      <w:pPr>
        <w:tabs>
          <w:tab w:val="num" w:pos="-5245"/>
        </w:tabs>
        <w:ind w:left="720" w:hanging="720"/>
      </w:pPr>
      <w:rPr>
        <w:b w:val="0"/>
        <w:bCs w:val="0"/>
      </w:rPr>
    </w:lvl>
    <w:lvl w:ilvl="1">
      <w:start w:val="1"/>
      <w:numFmt w:val="lowerLetter"/>
      <w:lvlText w:val="%2."/>
      <w:lvlJc w:val="left"/>
      <w:pPr>
        <w:tabs>
          <w:tab w:val="num" w:pos="-5245"/>
        </w:tabs>
        <w:ind w:left="-4165" w:hanging="360"/>
      </w:pPr>
    </w:lvl>
    <w:lvl w:ilvl="2">
      <w:start w:val="1"/>
      <w:numFmt w:val="lowerRoman"/>
      <w:lvlText w:val="%2.%3."/>
      <w:lvlJc w:val="right"/>
      <w:pPr>
        <w:tabs>
          <w:tab w:val="num" w:pos="-5245"/>
        </w:tabs>
        <w:ind w:left="-3445" w:hanging="180"/>
      </w:pPr>
    </w:lvl>
    <w:lvl w:ilvl="3">
      <w:start w:val="1"/>
      <w:numFmt w:val="decimal"/>
      <w:lvlText w:val="%2.%3.%4."/>
      <w:lvlJc w:val="left"/>
      <w:pPr>
        <w:tabs>
          <w:tab w:val="num" w:pos="-5245"/>
        </w:tabs>
        <w:ind w:left="-2725" w:hanging="360"/>
      </w:pPr>
    </w:lvl>
    <w:lvl w:ilvl="4">
      <w:start w:val="1"/>
      <w:numFmt w:val="lowerLetter"/>
      <w:lvlText w:val="%2.%3.%4.%5."/>
      <w:lvlJc w:val="left"/>
      <w:pPr>
        <w:tabs>
          <w:tab w:val="num" w:pos="-5245"/>
        </w:tabs>
        <w:ind w:left="-2005" w:hanging="360"/>
      </w:pPr>
    </w:lvl>
    <w:lvl w:ilvl="5">
      <w:start w:val="1"/>
      <w:numFmt w:val="lowerRoman"/>
      <w:lvlText w:val="%2.%3.%4.%5.%6."/>
      <w:lvlJc w:val="right"/>
      <w:pPr>
        <w:tabs>
          <w:tab w:val="num" w:pos="-5245"/>
        </w:tabs>
        <w:ind w:left="-1285" w:hanging="180"/>
      </w:pPr>
    </w:lvl>
    <w:lvl w:ilvl="6">
      <w:start w:val="1"/>
      <w:numFmt w:val="decimal"/>
      <w:lvlText w:val="%2.%3.%4.%5.%6.%7."/>
      <w:lvlJc w:val="left"/>
      <w:pPr>
        <w:tabs>
          <w:tab w:val="num" w:pos="-5245"/>
        </w:tabs>
        <w:ind w:left="-565" w:hanging="360"/>
      </w:pPr>
    </w:lvl>
    <w:lvl w:ilvl="7">
      <w:start w:val="1"/>
      <w:numFmt w:val="lowerLetter"/>
      <w:lvlText w:val="%2.%3.%4.%5.%6.%7.%8."/>
      <w:lvlJc w:val="left"/>
      <w:pPr>
        <w:tabs>
          <w:tab w:val="num" w:pos="-5245"/>
        </w:tabs>
        <w:ind w:left="155" w:hanging="360"/>
      </w:pPr>
    </w:lvl>
    <w:lvl w:ilvl="8">
      <w:start w:val="1"/>
      <w:numFmt w:val="lowerRoman"/>
      <w:lvlText w:val="%2.%3.%4.%5.%6.%7.%8.%9."/>
      <w:lvlJc w:val="right"/>
      <w:pPr>
        <w:tabs>
          <w:tab w:val="num" w:pos="-5245"/>
        </w:tabs>
        <w:ind w:left="875" w:hanging="180"/>
      </w:pPr>
    </w:lvl>
  </w:abstractNum>
  <w:abstractNum w:abstractNumId="53" w15:restartNumberingAfterBreak="0">
    <w:nsid w:val="7DE21F04"/>
    <w:multiLevelType w:val="hybridMultilevel"/>
    <w:tmpl w:val="A106CDC8"/>
    <w:name w:val="WWNum23"/>
    <w:lvl w:ilvl="0" w:tplc="E1B218F0">
      <w:start w:val="1"/>
      <w:numFmt w:val="lowerLetter"/>
      <w:suff w:val="space"/>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7FC62B59"/>
    <w:multiLevelType w:val="multilevel"/>
    <w:tmpl w:val="CC00A12C"/>
    <w:lvl w:ilvl="0">
      <w:start w:val="1"/>
      <w:numFmt w:val="decimal"/>
      <w:lvlText w:val="%1."/>
      <w:lvlJc w:val="left"/>
      <w:pPr>
        <w:tabs>
          <w:tab w:val="num" w:pos="360"/>
        </w:tabs>
        <w:ind w:left="360" w:hanging="360"/>
      </w:pPr>
      <w:rPr>
        <w:rFonts w:hint="default"/>
        <w:i w:val="0"/>
        <w:iCs w:val="0"/>
        <w:sz w:val="24"/>
        <w:szCs w:val="24"/>
      </w:rPr>
    </w:lvl>
    <w:lvl w:ilvl="1">
      <w:start w:val="1"/>
      <w:numFmt w:val="lowerLetter"/>
      <w:lvlText w:val="%2."/>
      <w:lvlJc w:val="left"/>
      <w:pPr>
        <w:tabs>
          <w:tab w:val="num" w:pos="1080"/>
        </w:tabs>
        <w:ind w:left="1080" w:hanging="360"/>
      </w:pPr>
    </w:lvl>
    <w:lvl w:ilvl="2">
      <w:start w:val="1"/>
      <w:numFmt w:val="lowerRoman"/>
      <w:lvlText w:val="%2.%3."/>
      <w:lvlJc w:val="right"/>
      <w:pPr>
        <w:tabs>
          <w:tab w:val="num" w:pos="1800"/>
        </w:tabs>
        <w:ind w:left="1800" w:hanging="180"/>
      </w:pPr>
    </w:lvl>
    <w:lvl w:ilvl="3">
      <w:start w:val="1"/>
      <w:numFmt w:val="decimal"/>
      <w:lvlText w:val="%2.%3.%4."/>
      <w:lvlJc w:val="left"/>
      <w:pPr>
        <w:tabs>
          <w:tab w:val="num" w:pos="2520"/>
        </w:tabs>
        <w:ind w:left="2520" w:hanging="360"/>
      </w:pPr>
    </w:lvl>
    <w:lvl w:ilvl="4">
      <w:start w:val="1"/>
      <w:numFmt w:val="lowerLetter"/>
      <w:lvlText w:val="%2.%3.%4.%5."/>
      <w:lvlJc w:val="left"/>
      <w:pPr>
        <w:tabs>
          <w:tab w:val="num" w:pos="3240"/>
        </w:tabs>
        <w:ind w:left="3240" w:hanging="360"/>
      </w:pPr>
    </w:lvl>
    <w:lvl w:ilvl="5">
      <w:start w:val="1"/>
      <w:numFmt w:val="lowerRoman"/>
      <w:lvlText w:val="%2.%3.%4.%5.%6."/>
      <w:lvlJc w:val="right"/>
      <w:pPr>
        <w:tabs>
          <w:tab w:val="num" w:pos="3960"/>
        </w:tabs>
        <w:ind w:left="3960" w:hanging="180"/>
      </w:pPr>
    </w:lvl>
    <w:lvl w:ilvl="6">
      <w:start w:val="1"/>
      <w:numFmt w:val="decimal"/>
      <w:lvlText w:val="%2.%3.%4.%5.%6.%7."/>
      <w:lvlJc w:val="left"/>
      <w:pPr>
        <w:tabs>
          <w:tab w:val="num" w:pos="4680"/>
        </w:tabs>
        <w:ind w:left="4680" w:hanging="360"/>
      </w:pPr>
    </w:lvl>
    <w:lvl w:ilvl="7">
      <w:start w:val="1"/>
      <w:numFmt w:val="lowerLetter"/>
      <w:lvlText w:val="%2.%3.%4.%5.%6.%7.%8."/>
      <w:lvlJc w:val="left"/>
      <w:pPr>
        <w:tabs>
          <w:tab w:val="num" w:pos="5400"/>
        </w:tabs>
        <w:ind w:left="5400" w:hanging="360"/>
      </w:pPr>
    </w:lvl>
    <w:lvl w:ilvl="8">
      <w:start w:val="1"/>
      <w:numFmt w:val="lowerRoman"/>
      <w:lvlText w:val="%2.%3.%4.%5.%6.%7.%8.%9."/>
      <w:lvlJc w:val="right"/>
      <w:pPr>
        <w:tabs>
          <w:tab w:val="num" w:pos="6120"/>
        </w:tabs>
        <w:ind w:left="6120" w:hanging="180"/>
      </w:pPr>
    </w:lvl>
  </w:abstractNum>
  <w:num w:numId="1" w16cid:durableId="585769423">
    <w:abstractNumId w:val="0"/>
  </w:num>
  <w:num w:numId="2" w16cid:durableId="524831266">
    <w:abstractNumId w:val="1"/>
  </w:num>
  <w:num w:numId="3" w16cid:durableId="1859344192">
    <w:abstractNumId w:val="3"/>
  </w:num>
  <w:num w:numId="4" w16cid:durableId="307828993">
    <w:abstractNumId w:val="4"/>
  </w:num>
  <w:num w:numId="5" w16cid:durableId="389891616">
    <w:abstractNumId w:val="5"/>
  </w:num>
  <w:num w:numId="6" w16cid:durableId="1057358720">
    <w:abstractNumId w:val="7"/>
  </w:num>
  <w:num w:numId="7" w16cid:durableId="705568621">
    <w:abstractNumId w:val="9"/>
  </w:num>
  <w:num w:numId="8" w16cid:durableId="1221793589">
    <w:abstractNumId w:val="11"/>
  </w:num>
  <w:num w:numId="9" w16cid:durableId="1858733481">
    <w:abstractNumId w:val="12"/>
  </w:num>
  <w:num w:numId="10" w16cid:durableId="221478397">
    <w:abstractNumId w:val="17"/>
  </w:num>
  <w:num w:numId="11" w16cid:durableId="1821967264">
    <w:abstractNumId w:val="18"/>
  </w:num>
  <w:num w:numId="12" w16cid:durableId="1575050406">
    <w:abstractNumId w:val="21"/>
  </w:num>
  <w:num w:numId="13" w16cid:durableId="1980838387">
    <w:abstractNumId w:val="48"/>
  </w:num>
  <w:num w:numId="14" w16cid:durableId="632296836">
    <w:abstractNumId w:val="33"/>
  </w:num>
  <w:num w:numId="15" w16cid:durableId="405691305">
    <w:abstractNumId w:val="24"/>
  </w:num>
  <w:num w:numId="16" w16cid:durableId="1804272319">
    <w:abstractNumId w:val="46"/>
  </w:num>
  <w:num w:numId="17" w16cid:durableId="575746324">
    <w:abstractNumId w:val="43"/>
  </w:num>
  <w:num w:numId="18" w16cid:durableId="2100835237">
    <w:abstractNumId w:val="50"/>
  </w:num>
  <w:num w:numId="19" w16cid:durableId="1565334868">
    <w:abstractNumId w:val="44"/>
  </w:num>
  <w:num w:numId="20" w16cid:durableId="399060089">
    <w:abstractNumId w:val="32"/>
  </w:num>
  <w:num w:numId="21" w16cid:durableId="2073116071">
    <w:abstractNumId w:val="53"/>
  </w:num>
  <w:num w:numId="22" w16cid:durableId="267274785">
    <w:abstractNumId w:val="31"/>
  </w:num>
  <w:num w:numId="23" w16cid:durableId="2038197730">
    <w:abstractNumId w:val="54"/>
  </w:num>
  <w:num w:numId="24" w16cid:durableId="154304468">
    <w:abstractNumId w:val="49"/>
  </w:num>
  <w:num w:numId="25" w16cid:durableId="684596730">
    <w:abstractNumId w:val="52"/>
  </w:num>
  <w:num w:numId="26" w16cid:durableId="271404335">
    <w:abstractNumId w:val="41"/>
  </w:num>
  <w:num w:numId="27" w16cid:durableId="1512790912">
    <w:abstractNumId w:val="30"/>
  </w:num>
  <w:num w:numId="28" w16cid:durableId="506873012">
    <w:abstractNumId w:val="40"/>
  </w:num>
  <w:num w:numId="29" w16cid:durableId="1586649667">
    <w:abstractNumId w:val="27"/>
  </w:num>
  <w:num w:numId="30" w16cid:durableId="2096124322">
    <w:abstractNumId w:val="39"/>
  </w:num>
  <w:num w:numId="31" w16cid:durableId="268897132">
    <w:abstractNumId w:val="36"/>
  </w:num>
  <w:num w:numId="32" w16cid:durableId="244388243">
    <w:abstractNumId w:val="29"/>
  </w:num>
  <w:num w:numId="33" w16cid:durableId="837422414">
    <w:abstractNumId w:val="26"/>
  </w:num>
  <w:num w:numId="34" w16cid:durableId="680664455">
    <w:abstractNumId w:val="34"/>
  </w:num>
  <w:num w:numId="35" w16cid:durableId="358361012">
    <w:abstractNumId w:val="47"/>
  </w:num>
  <w:num w:numId="36" w16cid:durableId="2044287409">
    <w:abstractNumId w:val="37"/>
  </w:num>
  <w:num w:numId="37" w16cid:durableId="54738783">
    <w:abstractNumId w:val="23"/>
  </w:num>
  <w:num w:numId="38" w16cid:durableId="343632754">
    <w:abstractNumId w:val="38"/>
  </w:num>
  <w:num w:numId="39" w16cid:durableId="1179152590">
    <w:abstractNumId w:val="51"/>
  </w:num>
  <w:num w:numId="40" w16cid:durableId="945382605">
    <w:abstractNumId w:val="25"/>
  </w:num>
  <w:num w:numId="41" w16cid:durableId="401220314">
    <w:abstractNumId w:val="28"/>
  </w:num>
  <w:num w:numId="42" w16cid:durableId="428356818">
    <w:abstractNumId w:val="35"/>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5DE"/>
    <w:rsid w:val="000025DE"/>
    <w:rsid w:val="000035A3"/>
    <w:rsid w:val="00036AE1"/>
    <w:rsid w:val="00045949"/>
    <w:rsid w:val="000976F6"/>
    <w:rsid w:val="000A264F"/>
    <w:rsid w:val="000A62FB"/>
    <w:rsid w:val="000B6437"/>
    <w:rsid w:val="000E342C"/>
    <w:rsid w:val="000E41BE"/>
    <w:rsid w:val="00101595"/>
    <w:rsid w:val="00103472"/>
    <w:rsid w:val="00155C20"/>
    <w:rsid w:val="001579BD"/>
    <w:rsid w:val="00173A86"/>
    <w:rsid w:val="00187361"/>
    <w:rsid w:val="001937D7"/>
    <w:rsid w:val="00195709"/>
    <w:rsid w:val="001A59AA"/>
    <w:rsid w:val="001C045E"/>
    <w:rsid w:val="001D0B1D"/>
    <w:rsid w:val="001D0BC4"/>
    <w:rsid w:val="001D5805"/>
    <w:rsid w:val="001F5033"/>
    <w:rsid w:val="00222A9F"/>
    <w:rsid w:val="00256267"/>
    <w:rsid w:val="00256D43"/>
    <w:rsid w:val="00270019"/>
    <w:rsid w:val="0028148A"/>
    <w:rsid w:val="0028168C"/>
    <w:rsid w:val="002A75E8"/>
    <w:rsid w:val="002C4A02"/>
    <w:rsid w:val="00363236"/>
    <w:rsid w:val="003A5F2E"/>
    <w:rsid w:val="003B7FFC"/>
    <w:rsid w:val="003E4E88"/>
    <w:rsid w:val="003F58EA"/>
    <w:rsid w:val="004218B2"/>
    <w:rsid w:val="00440C09"/>
    <w:rsid w:val="0044103F"/>
    <w:rsid w:val="00445D4F"/>
    <w:rsid w:val="004479D5"/>
    <w:rsid w:val="00482B48"/>
    <w:rsid w:val="004F0470"/>
    <w:rsid w:val="00515B89"/>
    <w:rsid w:val="00531E4C"/>
    <w:rsid w:val="00565A04"/>
    <w:rsid w:val="00586CF7"/>
    <w:rsid w:val="005B67AD"/>
    <w:rsid w:val="005D7F65"/>
    <w:rsid w:val="005F1B27"/>
    <w:rsid w:val="005F3ADD"/>
    <w:rsid w:val="00613FD9"/>
    <w:rsid w:val="00627AD8"/>
    <w:rsid w:val="00643DC2"/>
    <w:rsid w:val="00662E33"/>
    <w:rsid w:val="00675303"/>
    <w:rsid w:val="00676CE5"/>
    <w:rsid w:val="006B5A79"/>
    <w:rsid w:val="006C4E72"/>
    <w:rsid w:val="006E0847"/>
    <w:rsid w:val="006F19D4"/>
    <w:rsid w:val="00702569"/>
    <w:rsid w:val="007123B2"/>
    <w:rsid w:val="007337DB"/>
    <w:rsid w:val="00750C68"/>
    <w:rsid w:val="00773CA0"/>
    <w:rsid w:val="007A28AB"/>
    <w:rsid w:val="007B39C6"/>
    <w:rsid w:val="007B44EA"/>
    <w:rsid w:val="007D346C"/>
    <w:rsid w:val="008133BE"/>
    <w:rsid w:val="0082526C"/>
    <w:rsid w:val="008449B5"/>
    <w:rsid w:val="008575E2"/>
    <w:rsid w:val="00871F76"/>
    <w:rsid w:val="00883A90"/>
    <w:rsid w:val="009471D9"/>
    <w:rsid w:val="00954524"/>
    <w:rsid w:val="00981329"/>
    <w:rsid w:val="009C4359"/>
    <w:rsid w:val="009E380A"/>
    <w:rsid w:val="00A265EF"/>
    <w:rsid w:val="00A33F4F"/>
    <w:rsid w:val="00A54E57"/>
    <w:rsid w:val="00A81D0F"/>
    <w:rsid w:val="00AA3B03"/>
    <w:rsid w:val="00AB2A1D"/>
    <w:rsid w:val="00AC2E71"/>
    <w:rsid w:val="00AF44EC"/>
    <w:rsid w:val="00BA235F"/>
    <w:rsid w:val="00BA59B8"/>
    <w:rsid w:val="00BB415E"/>
    <w:rsid w:val="00BC7702"/>
    <w:rsid w:val="00C470CF"/>
    <w:rsid w:val="00C710B2"/>
    <w:rsid w:val="00C91BE1"/>
    <w:rsid w:val="00CD2352"/>
    <w:rsid w:val="00CE3A17"/>
    <w:rsid w:val="00D13D5D"/>
    <w:rsid w:val="00D50FDE"/>
    <w:rsid w:val="00D57E3A"/>
    <w:rsid w:val="00D92466"/>
    <w:rsid w:val="00D93E6F"/>
    <w:rsid w:val="00DA28C3"/>
    <w:rsid w:val="00DB1C09"/>
    <w:rsid w:val="00DE0376"/>
    <w:rsid w:val="00DF3629"/>
    <w:rsid w:val="00E01925"/>
    <w:rsid w:val="00E37884"/>
    <w:rsid w:val="00E414EA"/>
    <w:rsid w:val="00E4471E"/>
    <w:rsid w:val="00E52FE4"/>
    <w:rsid w:val="00E6284A"/>
    <w:rsid w:val="00E83330"/>
    <w:rsid w:val="00E8510A"/>
    <w:rsid w:val="00E9261F"/>
    <w:rsid w:val="00E94475"/>
    <w:rsid w:val="00EA5FAE"/>
    <w:rsid w:val="00EC1752"/>
    <w:rsid w:val="00EF427D"/>
    <w:rsid w:val="00F00366"/>
    <w:rsid w:val="00F05720"/>
    <w:rsid w:val="00F072CF"/>
    <w:rsid w:val="00F32E79"/>
    <w:rsid w:val="00F67B93"/>
    <w:rsid w:val="00F824E8"/>
    <w:rsid w:val="00F957CB"/>
    <w:rsid w:val="00FA794B"/>
    <w:rsid w:val="00FD7BF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BA78D73"/>
  <w15:chartTrackingRefBased/>
  <w15:docId w15:val="{81184FDB-1029-4A4E-8185-126DF6BAD7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337DB"/>
    <w:pPr>
      <w:widowControl w:val="0"/>
      <w:suppressAutoHyphens/>
    </w:pPr>
    <w:rPr>
      <w:rFonts w:ascii="URW Palladio L" w:eastAsia="DejaVu Sans" w:hAnsi="URW Palladio L" w:cs="URW Palladio L"/>
      <w:sz w:val="24"/>
      <w:szCs w:val="24"/>
      <w:lang w:eastAsia="ar-SA"/>
    </w:rPr>
  </w:style>
  <w:style w:type="paragraph" w:styleId="Nagwek1">
    <w:name w:val="heading 1"/>
    <w:basedOn w:val="Normalny"/>
    <w:next w:val="Tekstpodstawowy"/>
    <w:qFormat/>
    <w:pPr>
      <w:keepNext/>
      <w:keepLines/>
      <w:numPr>
        <w:numId w:val="1"/>
      </w:numPr>
      <w:spacing w:before="240"/>
      <w:outlineLvl w:val="0"/>
    </w:pPr>
    <w:rPr>
      <w:rFonts w:ascii="Calibri Light" w:hAnsi="Calibri Light"/>
      <w:color w:val="2F5496"/>
      <w:sz w:val="32"/>
      <w:szCs w:val="32"/>
    </w:rPr>
  </w:style>
  <w:style w:type="paragraph" w:styleId="Nagwek2">
    <w:name w:val="heading 2"/>
    <w:basedOn w:val="Nagwek"/>
    <w:next w:val="Tekstpodstawowy"/>
    <w:qFormat/>
    <w:pPr>
      <w:numPr>
        <w:ilvl w:val="1"/>
        <w:numId w:val="1"/>
      </w:numPr>
      <w:outlineLvl w:val="1"/>
    </w:pPr>
    <w:rPr>
      <w:b/>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rFonts w:ascii="Times New Roman" w:hAnsi="Times New Roman" w:cs="Times New Roman"/>
      <w:b/>
      <w:bCs/>
      <w:sz w:val="21"/>
      <w:szCs w:val="21"/>
    </w:rPr>
  </w:style>
  <w:style w:type="character" w:customStyle="1" w:styleId="WW8Num3z0">
    <w:name w:val="WW8Num3z0"/>
    <w:rPr>
      <w:rFonts w:ascii="Times New Roman" w:hAnsi="Times New Roman" w:cs="Times New Roman"/>
      <w:b w:val="0"/>
      <w:bCs w:val="0"/>
      <w:sz w:val="24"/>
      <w:szCs w:val="24"/>
    </w:rPr>
  </w:style>
  <w:style w:type="character" w:customStyle="1" w:styleId="WW8Num4z0">
    <w:name w:val="WW8Num4z0"/>
    <w:rPr>
      <w:rFonts w:ascii="Times New Roman" w:hAnsi="Times New Roman" w:cs="OpenSymbol"/>
    </w:rPr>
  </w:style>
  <w:style w:type="character" w:customStyle="1" w:styleId="WW8Num5z0">
    <w:name w:val="WW8Num5z0"/>
    <w:rPr>
      <w:rFonts w:ascii="Symbol" w:hAnsi="Symbol" w:cs="Symbol"/>
      <w:sz w:val="24"/>
      <w:szCs w:val="24"/>
    </w:rPr>
  </w:style>
  <w:style w:type="character" w:customStyle="1" w:styleId="WW8Num5z2">
    <w:name w:val="WW8Num5z2"/>
    <w:rPr>
      <w:rFonts w:ascii="Symbol" w:hAnsi="Symbol" w:cs="StarSymbol"/>
    </w:rPr>
  </w:style>
  <w:style w:type="character" w:customStyle="1" w:styleId="WW8Num6z0">
    <w:name w:val="WW8Num6z0"/>
    <w:rPr>
      <w:rFonts w:ascii="Times New Roman" w:hAnsi="Times New Roman" w:cs="Times New Roman"/>
      <w:sz w:val="24"/>
      <w:szCs w:val="24"/>
    </w:rPr>
  </w:style>
  <w:style w:type="character" w:customStyle="1" w:styleId="WW8Num7z0">
    <w:name w:val="WW8Num7z0"/>
    <w:rPr>
      <w:rFonts w:ascii="Symbol" w:hAnsi="Symbol" w:cs="Times New Roman"/>
    </w:rPr>
  </w:style>
  <w:style w:type="character" w:customStyle="1" w:styleId="WW8Num8z0">
    <w:name w:val="WW8Num8z0"/>
    <w:rPr>
      <w:rFonts w:ascii="Times New Roman" w:hAnsi="Times New Roman" w:cs="Symbol"/>
      <w:sz w:val="24"/>
      <w:szCs w:val="24"/>
    </w:rPr>
  </w:style>
  <w:style w:type="character" w:customStyle="1" w:styleId="WW8Num8z1">
    <w:name w:val="WW8Num8z1"/>
    <w:rPr>
      <w:rFonts w:ascii="Times New Roman" w:hAnsi="Times New Roman" w:cs="OpenSymbol"/>
    </w:rPr>
  </w:style>
  <w:style w:type="character" w:customStyle="1" w:styleId="WW8Num9z0">
    <w:name w:val="WW8Num9z0"/>
    <w:rPr>
      <w:rFonts w:ascii="Times New Roman" w:hAnsi="Times New Roman" w:cs="Symbol"/>
      <w:sz w:val="24"/>
      <w:szCs w:val="24"/>
    </w:rPr>
  </w:style>
  <w:style w:type="character" w:customStyle="1" w:styleId="WW8Num9z1">
    <w:name w:val="WW8Num9z1"/>
    <w:rPr>
      <w:rFonts w:ascii="OpenSymbol" w:hAnsi="OpenSymbol" w:cs="OpenSymbol"/>
    </w:rPr>
  </w:style>
  <w:style w:type="character" w:customStyle="1" w:styleId="WW8Num9z2">
    <w:name w:val="WW8Num9z2"/>
    <w:rPr>
      <w:rFonts w:ascii="Symbol" w:hAnsi="Symbol" w:cs="StarSymbol"/>
    </w:rPr>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Wingdings" w:hAnsi="Wingdings" w:cs="Wingdings"/>
    </w:rPr>
  </w:style>
  <w:style w:type="character" w:customStyle="1" w:styleId="WW8Num11z0">
    <w:name w:val="WW8Num11z0"/>
    <w:rPr>
      <w:rFonts w:ascii="Microsoft Yi Baiti" w:hAnsi="Microsoft Yi Baiti" w:cs="Times New Roman"/>
      <w:i/>
      <w:iCs/>
    </w:rPr>
  </w:style>
  <w:style w:type="character" w:customStyle="1" w:styleId="WW8Num12z0">
    <w:name w:val="WW8Num12z0"/>
    <w:rPr>
      <w:rFonts w:ascii="Symbol" w:hAnsi="Symbol" w:cs="Wingdings"/>
      <w:color w:val="00000A"/>
      <w:sz w:val="24"/>
      <w:szCs w:val="24"/>
    </w:rPr>
  </w:style>
  <w:style w:type="character" w:customStyle="1" w:styleId="WW8Num12z1">
    <w:name w:val="WW8Num12z1"/>
    <w:rPr>
      <w:rFonts w:ascii="OpenSymbol" w:hAnsi="OpenSymbol" w:cs="OpenSymbol"/>
    </w:rPr>
  </w:style>
  <w:style w:type="character" w:customStyle="1" w:styleId="WW8Num13z0">
    <w:name w:val="WW8Num13z0"/>
    <w:rPr>
      <w:rFonts w:ascii="Times New Roman" w:hAnsi="Times New Roman" w:cs="OpenSymbol"/>
    </w:rPr>
  </w:style>
  <w:style w:type="character" w:customStyle="1" w:styleId="WW8Num13z1">
    <w:name w:val="WW8Num13z1"/>
    <w:rPr>
      <w:rFonts w:ascii="OpenSymbol" w:hAnsi="OpenSymbol" w:cs="OpenSymbol"/>
    </w:rPr>
  </w:style>
  <w:style w:type="character" w:customStyle="1" w:styleId="WW8Num13z2">
    <w:name w:val="WW8Num13z2"/>
    <w:rPr>
      <w:rFonts w:ascii="Wingdings" w:hAnsi="Wingdings" w:cs="Wingdings"/>
    </w:rPr>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rPr>
      <w:rFonts w:cs="Times New Roman"/>
      <w:lang w:val="pl-PL"/>
    </w:rPr>
  </w:style>
  <w:style w:type="character" w:customStyle="1" w:styleId="WW8Num14z1">
    <w:name w:val="WW8Num14z1"/>
    <w:rPr>
      <w:rFonts w:ascii="Times New Roman" w:hAnsi="Times New Roman" w:cs="OpenSymbol"/>
    </w:rPr>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rPr>
      <w:rFonts w:ascii="Symbol" w:hAnsi="Symbol" w:cs="OpenSymbol"/>
    </w:rPr>
  </w:style>
  <w:style w:type="character" w:customStyle="1" w:styleId="WW8Num15z1">
    <w:name w:val="WW8Num15z1"/>
    <w:rPr>
      <w:rFonts w:ascii="OpenSymbol" w:hAnsi="OpenSymbol" w:cs="OpenSymbol"/>
    </w:rPr>
  </w:style>
  <w:style w:type="character" w:customStyle="1" w:styleId="WW8Num16z0">
    <w:name w:val="WW8Num16z0"/>
    <w:rPr>
      <w:rFonts w:ascii="Symbol" w:hAnsi="Symbol" w:cs="OpenSymbol"/>
      <w:color w:val="00000A"/>
      <w:sz w:val="24"/>
      <w:szCs w:val="24"/>
    </w:rPr>
  </w:style>
  <w:style w:type="character" w:customStyle="1" w:styleId="WW8Num16z1">
    <w:name w:val="WW8Num16z1"/>
    <w:rPr>
      <w:rFonts w:ascii="OpenSymbol" w:hAnsi="OpenSymbol" w:cs="OpenSymbol"/>
    </w:rPr>
  </w:style>
  <w:style w:type="character" w:customStyle="1" w:styleId="WW8Num17z0">
    <w:name w:val="WW8Num17z0"/>
    <w:rPr>
      <w:rFonts w:ascii="Symbol" w:hAnsi="Symbol" w:cs="OpenSymbol"/>
      <w:color w:val="00000A"/>
      <w:sz w:val="24"/>
      <w:szCs w:val="24"/>
    </w:rPr>
  </w:style>
  <w:style w:type="character" w:customStyle="1" w:styleId="WW8Num17z1">
    <w:name w:val="WW8Num17z1"/>
    <w:rPr>
      <w:rFonts w:ascii="OpenSymbol" w:hAnsi="OpenSymbol" w:cs="OpenSymbol"/>
    </w:rPr>
  </w:style>
  <w:style w:type="character" w:customStyle="1" w:styleId="WW8Num18z0">
    <w:name w:val="WW8Num18z0"/>
    <w:rPr>
      <w:rFonts w:ascii="Symbol" w:hAnsi="Symbol" w:cs="OpenSymbol"/>
      <w:color w:val="00000A"/>
      <w:sz w:val="24"/>
      <w:szCs w:val="24"/>
    </w:rPr>
  </w:style>
  <w:style w:type="character" w:customStyle="1" w:styleId="WW8Num18z1">
    <w:name w:val="WW8Num18z1"/>
    <w:rPr>
      <w:rFonts w:ascii="OpenSymbol" w:hAnsi="OpenSymbol" w:cs="OpenSymbol"/>
    </w:rPr>
  </w:style>
  <w:style w:type="character" w:customStyle="1" w:styleId="WW8Num19z0">
    <w:name w:val="WW8Num19z0"/>
    <w:rPr>
      <w:rFonts w:ascii="Symbol" w:hAnsi="Symbol" w:cs="OpenSymbol"/>
      <w:color w:val="00000A"/>
      <w:sz w:val="24"/>
      <w:szCs w:val="24"/>
    </w:rPr>
  </w:style>
  <w:style w:type="character" w:customStyle="1" w:styleId="WW8Num19z1">
    <w:name w:val="WW8Num19z1"/>
    <w:rPr>
      <w:rFonts w:ascii="OpenSymbol" w:hAnsi="OpenSymbol" w:cs="OpenSymbol"/>
    </w:rPr>
  </w:style>
  <w:style w:type="character" w:customStyle="1" w:styleId="WW8Num20z0">
    <w:name w:val="WW8Num20z0"/>
    <w:rPr>
      <w:rFonts w:ascii="Symbol" w:hAnsi="Symbol" w:cs="OpenSymbol"/>
    </w:rPr>
  </w:style>
  <w:style w:type="character" w:customStyle="1" w:styleId="WW8Num20z1">
    <w:name w:val="WW8Num20z1"/>
    <w:rPr>
      <w:rFonts w:ascii="OpenSymbol" w:hAnsi="OpenSymbol" w:cs="OpenSymbol"/>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6z2">
    <w:name w:val="WW8Num6z2"/>
    <w:rPr>
      <w:rFonts w:ascii="Symbol" w:hAnsi="Symbol" w:cs="StarSymbol"/>
    </w:rPr>
  </w:style>
  <w:style w:type="character" w:customStyle="1" w:styleId="WW8Num10z1">
    <w:name w:val="WW8Num10z1"/>
    <w:rPr>
      <w:rFonts w:ascii="OpenSymbol" w:hAnsi="OpenSymbol" w:cs="OpenSymbol"/>
    </w:rPr>
  </w:style>
  <w:style w:type="character" w:customStyle="1" w:styleId="WW8Num10z2">
    <w:name w:val="WW8Num10z2"/>
    <w:rPr>
      <w:rFonts w:ascii="Symbol" w:hAnsi="Symbol" w:cs="StarSymbol"/>
    </w:rPr>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21z0">
    <w:name w:val="WW8Num21z0"/>
    <w:rPr>
      <w:rFonts w:ascii="Symbol" w:hAnsi="Symbol" w:cs="OpenSymbol"/>
    </w:rPr>
  </w:style>
  <w:style w:type="character" w:customStyle="1" w:styleId="WW8Num21z1">
    <w:name w:val="WW8Num21z1"/>
    <w:rPr>
      <w:rFonts w:ascii="OpenSymbol" w:hAnsi="OpenSymbol" w:cs="OpenSymbol"/>
    </w:rPr>
  </w:style>
  <w:style w:type="character" w:customStyle="1" w:styleId="WW8Num11z1">
    <w:name w:val="WW8Num11z1"/>
    <w:rPr>
      <w:rFonts w:ascii="OpenSymbol" w:hAnsi="OpenSymbol" w:cs="OpenSymbol"/>
    </w:rPr>
  </w:style>
  <w:style w:type="character" w:customStyle="1" w:styleId="WW8Num11z2">
    <w:name w:val="WW8Num11z2"/>
    <w:rPr>
      <w:rFonts w:ascii="Symbol" w:hAnsi="Symbol" w:cs="StarSymbol"/>
    </w:rPr>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20z2">
    <w:name w:val="WW8Num20z2"/>
    <w:rPr>
      <w:rFonts w:ascii="Wingdings" w:hAnsi="Wingdings" w:cs="Wingdings"/>
    </w:rPr>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6z1">
    <w:name w:val="WW8Num6z1"/>
    <w:rPr>
      <w:rFonts w:ascii="OpenSymbol" w:hAnsi="OpenSymbol" w:cs="OpenSymbol"/>
    </w:rPr>
  </w:style>
  <w:style w:type="character" w:customStyle="1" w:styleId="WW8Num7z2">
    <w:name w:val="WW8Num7z2"/>
    <w:rPr>
      <w:rFonts w:ascii="Symbol" w:hAnsi="Symbol" w:cs="StarSymbol"/>
    </w:rPr>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22z0">
    <w:name w:val="WW8Num22z0"/>
    <w:rPr>
      <w:i/>
      <w:iCs/>
      <w:lang w:val="pl-PL"/>
    </w:rPr>
  </w:style>
  <w:style w:type="character" w:customStyle="1" w:styleId="WW8Num22z1">
    <w:name w:val="WW8Num22z1"/>
    <w:rPr>
      <w:rFonts w:cs="Times New Roman"/>
    </w:rPr>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4z1">
    <w:name w:val="WW8Num4z1"/>
    <w:rPr>
      <w:sz w:val="21"/>
      <w:szCs w:val="21"/>
    </w:rPr>
  </w:style>
  <w:style w:type="character" w:customStyle="1" w:styleId="WW8Num16z2">
    <w:name w:val="WW8Num16z2"/>
    <w:rPr>
      <w:rFonts w:ascii="Wingdings" w:hAnsi="Wingdings" w:cs="Wingdings"/>
    </w:rPr>
  </w:style>
  <w:style w:type="character" w:customStyle="1" w:styleId="WW8Num16z4">
    <w:name w:val="WW8Num16z4"/>
    <w:rPr>
      <w:rFonts w:ascii="Courier New" w:hAnsi="Courier New" w:cs="Courier New"/>
    </w:rPr>
  </w:style>
  <w:style w:type="character" w:customStyle="1" w:styleId="WW8Num17z2">
    <w:name w:val="WW8Num17z2"/>
    <w:rPr>
      <w:rFonts w:ascii="Wingdings" w:hAnsi="Wingdings" w:cs="Wingdings"/>
    </w:rPr>
  </w:style>
  <w:style w:type="character" w:customStyle="1" w:styleId="WW8Num18z3">
    <w:name w:val="WW8Num18z3"/>
    <w:rPr>
      <w:rFonts w:ascii="Symbol" w:hAnsi="Symbol" w:cs="Symbol"/>
    </w:rPr>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3z0">
    <w:name w:val="WW8Num23z0"/>
  </w:style>
  <w:style w:type="character" w:customStyle="1" w:styleId="WW8Num23z1">
    <w:name w:val="WW8Num23z1"/>
    <w:rPr>
      <w:sz w:val="21"/>
      <w:szCs w:val="21"/>
    </w:rPr>
  </w:style>
  <w:style w:type="character" w:customStyle="1" w:styleId="WW8Num24z0">
    <w:name w:val="WW8Num24z0"/>
    <w:rPr>
      <w:rFonts w:ascii="Symbol" w:hAnsi="Symbol" w:cs="Symbol"/>
    </w:rPr>
  </w:style>
  <w:style w:type="character" w:customStyle="1" w:styleId="WW8Num24z1">
    <w:name w:val="WW8Num24z1"/>
    <w:rPr>
      <w:rFonts w:ascii="Courier New" w:hAnsi="Courier New" w:cs="Courier New"/>
    </w:rPr>
  </w:style>
  <w:style w:type="character" w:customStyle="1" w:styleId="WW8Num24z2">
    <w:name w:val="WW8Num24z2"/>
    <w:rPr>
      <w:rFonts w:ascii="Wingdings" w:hAnsi="Wingdings" w:cs="Wingdings"/>
    </w:rPr>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rPr>
      <w:rFonts w:ascii="Symbol" w:hAnsi="Symbol" w:cs="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cs="Wingdings"/>
    </w:rPr>
  </w:style>
  <w:style w:type="character" w:customStyle="1" w:styleId="WW8Num27z0">
    <w:name w:val="WW8Num27z0"/>
    <w:rPr>
      <w:rFonts w:ascii="Wingdings" w:hAnsi="Wingdings" w:cs="Wingdings"/>
    </w:rPr>
  </w:style>
  <w:style w:type="character" w:customStyle="1" w:styleId="WW8Num27z1">
    <w:name w:val="WW8Num27z1"/>
    <w:rPr>
      <w:rFonts w:ascii="Courier New" w:hAnsi="Courier New" w:cs="Courier New"/>
    </w:rPr>
  </w:style>
  <w:style w:type="character" w:customStyle="1" w:styleId="WW8Num27z3">
    <w:name w:val="WW8Num27z3"/>
    <w:rPr>
      <w:rFonts w:ascii="Symbol" w:hAnsi="Symbol" w:cs="Symbol"/>
    </w:rPr>
  </w:style>
  <w:style w:type="character" w:customStyle="1" w:styleId="WW8Num28z0">
    <w:name w:val="WW8Num28z0"/>
    <w:rPr>
      <w:rFonts w:ascii="Symbol" w:hAnsi="Symbol" w:cs="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0">
    <w:name w:val="WW8Num30z0"/>
    <w:rPr>
      <w:rFonts w:ascii="Symbol" w:hAnsi="Symbol" w:cs="Symbol"/>
    </w:rPr>
  </w:style>
  <w:style w:type="character" w:customStyle="1" w:styleId="WW8Num30z1">
    <w:name w:val="WW8Num30z1"/>
    <w:rPr>
      <w:rFonts w:ascii="Courier New" w:hAnsi="Courier New" w:cs="Courier New"/>
    </w:rPr>
  </w:style>
  <w:style w:type="character" w:customStyle="1" w:styleId="WW8Num30z2">
    <w:name w:val="WW8Num30z2"/>
    <w:rPr>
      <w:rFonts w:ascii="Wingdings" w:hAnsi="Wingdings" w:cs="Wingdings"/>
    </w:rPr>
  </w:style>
  <w:style w:type="character" w:customStyle="1" w:styleId="WW8Num31z0">
    <w:name w:val="WW8Num31z0"/>
    <w:rPr>
      <w:rFonts w:ascii="Symbol" w:hAnsi="Symbol" w:cs="Symbol"/>
    </w:rPr>
  </w:style>
  <w:style w:type="character" w:customStyle="1" w:styleId="WW8Num31z1">
    <w:name w:val="WW8Num31z1"/>
  </w:style>
  <w:style w:type="character" w:customStyle="1" w:styleId="WW8Num31z2">
    <w:name w:val="WW8Num31z2"/>
    <w:rPr>
      <w:rFonts w:ascii="Wingdings" w:hAnsi="Wingdings" w:cs="Wingdings"/>
    </w:rPr>
  </w:style>
  <w:style w:type="character" w:customStyle="1" w:styleId="WW8Num31z4">
    <w:name w:val="WW8Num31z4"/>
    <w:rPr>
      <w:rFonts w:ascii="Courier New" w:hAnsi="Courier New" w:cs="Courier New"/>
    </w:rPr>
  </w:style>
  <w:style w:type="character" w:customStyle="1" w:styleId="WW8Num32z0">
    <w:name w:val="WW8Num32z0"/>
    <w:rPr>
      <w:rFonts w:ascii="Microsoft Yi Baiti" w:eastAsia="Andale Sans UI" w:hAnsi="Microsoft Yi Baiti" w:cs="Microsoft Yi Baiti"/>
    </w:rPr>
  </w:style>
  <w:style w:type="character" w:customStyle="1" w:styleId="WW8Num32z1">
    <w:name w:val="WW8Num32z1"/>
    <w:rPr>
      <w:rFonts w:ascii="Courier New" w:hAnsi="Courier New" w:cs="Courier New"/>
    </w:rPr>
  </w:style>
  <w:style w:type="character" w:customStyle="1" w:styleId="WW8Num32z2">
    <w:name w:val="WW8Num32z2"/>
    <w:rPr>
      <w:rFonts w:ascii="Wingdings" w:hAnsi="Wingdings" w:cs="Wingdings"/>
    </w:rPr>
  </w:style>
  <w:style w:type="character" w:customStyle="1" w:styleId="WW8Num32z3">
    <w:name w:val="WW8Num32z3"/>
    <w:rPr>
      <w:rFonts w:ascii="Symbol" w:hAnsi="Symbol" w:cs="Symbol"/>
    </w:rPr>
  </w:style>
  <w:style w:type="character" w:customStyle="1" w:styleId="Domylnaczcionkaakapitu2">
    <w:name w:val="Domyślna czcionka akapitu2"/>
  </w:style>
  <w:style w:type="character" w:customStyle="1" w:styleId="WW8Num3z1">
    <w:name w:val="WW8Num3z1"/>
    <w:rPr>
      <w:rFonts w:ascii="OpenSymbol" w:hAnsi="OpenSymbol" w:cs="OpenSymbol"/>
    </w:rPr>
  </w:style>
  <w:style w:type="character" w:customStyle="1" w:styleId="WW8Num5z1">
    <w:name w:val="WW8Num5z1"/>
    <w:rPr>
      <w:sz w:val="21"/>
      <w:szCs w:val="21"/>
    </w:rPr>
  </w:style>
  <w:style w:type="character" w:customStyle="1" w:styleId="Domylnaczcionkaakapitu10">
    <w:name w:val="Domyślna czcionka akapitu1"/>
  </w:style>
  <w:style w:type="character" w:customStyle="1" w:styleId="Absatz-Standardschriftart">
    <w:name w:val="Absatz-Standardschriftart"/>
  </w:style>
  <w:style w:type="character" w:customStyle="1" w:styleId="WW-Absatz-Standardschriftart">
    <w:name w:val="WW-Absatz-Standardschriftart"/>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8Num7z1">
    <w:name w:val="WW8Num7z1"/>
    <w:rPr>
      <w:rFonts w:ascii="OpenSymbol" w:hAnsi="OpenSymbol" w:cs="OpenSymbol"/>
    </w:rPr>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WW8Num18z2">
    <w:name w:val="WW8Num18z2"/>
    <w:rPr>
      <w:rFonts w:ascii="Symbol" w:hAnsi="Symbol" w:cs="StarSymbol"/>
    </w:rPr>
  </w:style>
  <w:style w:type="character" w:customStyle="1" w:styleId="WW-Absatz-Standardschriftart11111111111">
    <w:name w:val="WW-Absatz-Standardschriftart11111111111"/>
  </w:style>
  <w:style w:type="character" w:customStyle="1" w:styleId="RTFNum21">
    <w:name w:val="RTF_Num 2 1"/>
  </w:style>
  <w:style w:type="character" w:customStyle="1" w:styleId="RTFNum22">
    <w:name w:val="RTF_Num 2 2"/>
  </w:style>
  <w:style w:type="character" w:customStyle="1" w:styleId="RTFNum31">
    <w:name w:val="RTF_Num 3 1"/>
    <w:rPr>
      <w:rFonts w:ascii="OpenSymbol" w:eastAsia="OpenSymbol" w:hAnsi="OpenSymbol" w:cs="OpenSymbol"/>
    </w:rPr>
  </w:style>
  <w:style w:type="character" w:customStyle="1" w:styleId="RTFNum32">
    <w:name w:val="RTF_Num 3 2"/>
    <w:rPr>
      <w:rFonts w:ascii="OpenSymbol" w:eastAsia="OpenSymbol" w:hAnsi="OpenSymbol" w:cs="OpenSymbol"/>
    </w:rPr>
  </w:style>
  <w:style w:type="character" w:customStyle="1" w:styleId="RTFNum33">
    <w:name w:val="RTF_Num 3 3"/>
    <w:rPr>
      <w:rFonts w:ascii="OpenSymbol" w:eastAsia="OpenSymbol" w:hAnsi="OpenSymbol" w:cs="OpenSymbol"/>
    </w:rPr>
  </w:style>
  <w:style w:type="character" w:customStyle="1" w:styleId="RTFNum34">
    <w:name w:val="RTF_Num 3 4"/>
    <w:rPr>
      <w:rFonts w:ascii="OpenSymbol" w:eastAsia="OpenSymbol" w:hAnsi="OpenSymbol" w:cs="OpenSymbol"/>
    </w:rPr>
  </w:style>
  <w:style w:type="character" w:customStyle="1" w:styleId="RTFNum35">
    <w:name w:val="RTF_Num 3 5"/>
    <w:rPr>
      <w:rFonts w:ascii="OpenSymbol" w:eastAsia="OpenSymbol" w:hAnsi="OpenSymbol" w:cs="OpenSymbol"/>
    </w:rPr>
  </w:style>
  <w:style w:type="character" w:customStyle="1" w:styleId="RTFNum36">
    <w:name w:val="RTF_Num 3 6"/>
    <w:rPr>
      <w:rFonts w:ascii="OpenSymbol" w:eastAsia="OpenSymbol" w:hAnsi="OpenSymbol" w:cs="OpenSymbol"/>
    </w:rPr>
  </w:style>
  <w:style w:type="character" w:customStyle="1" w:styleId="RTFNum37">
    <w:name w:val="RTF_Num 3 7"/>
    <w:rPr>
      <w:rFonts w:ascii="OpenSymbol" w:eastAsia="OpenSymbol" w:hAnsi="OpenSymbol" w:cs="OpenSymbol"/>
    </w:rPr>
  </w:style>
  <w:style w:type="character" w:customStyle="1" w:styleId="RTFNum38">
    <w:name w:val="RTF_Num 3 8"/>
    <w:rPr>
      <w:rFonts w:ascii="OpenSymbol" w:eastAsia="OpenSymbol" w:hAnsi="OpenSymbol" w:cs="OpenSymbol"/>
    </w:rPr>
  </w:style>
  <w:style w:type="character" w:customStyle="1" w:styleId="RTFNum39">
    <w:name w:val="RTF_Num 3 9"/>
    <w:rPr>
      <w:rFonts w:ascii="OpenSymbol" w:eastAsia="OpenSymbol" w:hAnsi="OpenSymbol" w:cs="OpenSymbol"/>
    </w:rPr>
  </w:style>
  <w:style w:type="character" w:customStyle="1" w:styleId="RTFNum310">
    <w:name w:val="RTF_Num 3 10"/>
    <w:rPr>
      <w:rFonts w:ascii="OpenSymbol" w:eastAsia="OpenSymbol" w:hAnsi="OpenSymbol" w:cs="OpenSymbol"/>
    </w:rPr>
  </w:style>
  <w:style w:type="character" w:customStyle="1" w:styleId="RTFNum41">
    <w:name w:val="RTF_Num 4 1"/>
    <w:rPr>
      <w:rFonts w:ascii="OpenSymbol" w:eastAsia="OpenSymbol" w:hAnsi="OpenSymbol" w:cs="OpenSymbol"/>
    </w:rPr>
  </w:style>
  <w:style w:type="character" w:customStyle="1" w:styleId="RTFNum42">
    <w:name w:val="RTF_Num 4 2"/>
    <w:rPr>
      <w:rFonts w:ascii="OpenSymbol" w:eastAsia="OpenSymbol" w:hAnsi="OpenSymbol" w:cs="OpenSymbol"/>
    </w:rPr>
  </w:style>
  <w:style w:type="character" w:customStyle="1" w:styleId="RTFNum43">
    <w:name w:val="RTF_Num 4 3"/>
    <w:rPr>
      <w:rFonts w:ascii="OpenSymbol" w:eastAsia="OpenSymbol" w:hAnsi="OpenSymbol" w:cs="OpenSymbol"/>
    </w:rPr>
  </w:style>
  <w:style w:type="character" w:customStyle="1" w:styleId="RTFNum44">
    <w:name w:val="RTF_Num 4 4"/>
    <w:rPr>
      <w:rFonts w:ascii="OpenSymbol" w:eastAsia="OpenSymbol" w:hAnsi="OpenSymbol" w:cs="OpenSymbol"/>
    </w:rPr>
  </w:style>
  <w:style w:type="character" w:customStyle="1" w:styleId="RTFNum45">
    <w:name w:val="RTF_Num 4 5"/>
    <w:rPr>
      <w:rFonts w:ascii="OpenSymbol" w:eastAsia="OpenSymbol" w:hAnsi="OpenSymbol" w:cs="OpenSymbol"/>
    </w:rPr>
  </w:style>
  <w:style w:type="character" w:customStyle="1" w:styleId="RTFNum46">
    <w:name w:val="RTF_Num 4 6"/>
    <w:rPr>
      <w:rFonts w:ascii="OpenSymbol" w:eastAsia="OpenSymbol" w:hAnsi="OpenSymbol" w:cs="OpenSymbol"/>
    </w:rPr>
  </w:style>
  <w:style w:type="character" w:customStyle="1" w:styleId="RTFNum47">
    <w:name w:val="RTF_Num 4 7"/>
    <w:rPr>
      <w:rFonts w:ascii="OpenSymbol" w:eastAsia="OpenSymbol" w:hAnsi="OpenSymbol" w:cs="OpenSymbol"/>
    </w:rPr>
  </w:style>
  <w:style w:type="character" w:customStyle="1" w:styleId="RTFNum48">
    <w:name w:val="RTF_Num 4 8"/>
    <w:rPr>
      <w:rFonts w:ascii="OpenSymbol" w:eastAsia="OpenSymbol" w:hAnsi="OpenSymbol" w:cs="OpenSymbol"/>
    </w:rPr>
  </w:style>
  <w:style w:type="character" w:customStyle="1" w:styleId="RTFNum49">
    <w:name w:val="RTF_Num 4 9"/>
    <w:rPr>
      <w:rFonts w:ascii="OpenSymbol" w:eastAsia="OpenSymbol" w:hAnsi="OpenSymbol" w:cs="OpenSymbol"/>
    </w:rPr>
  </w:style>
  <w:style w:type="character" w:customStyle="1" w:styleId="RTFNum410">
    <w:name w:val="RTF_Num 4 10"/>
    <w:rPr>
      <w:rFonts w:ascii="OpenSymbol" w:eastAsia="OpenSymbol" w:hAnsi="OpenSymbol" w:cs="OpenSymbol"/>
    </w:rPr>
  </w:style>
  <w:style w:type="character" w:customStyle="1" w:styleId="RTFNum51">
    <w:name w:val="RTF_Num 5 1"/>
    <w:rPr>
      <w:rFonts w:ascii="OpenSymbol" w:eastAsia="OpenSymbol" w:hAnsi="OpenSymbol" w:cs="OpenSymbol"/>
    </w:rPr>
  </w:style>
  <w:style w:type="character" w:customStyle="1" w:styleId="RTFNum52">
    <w:name w:val="RTF_Num 5 2"/>
    <w:rPr>
      <w:rFonts w:ascii="OpenSymbol" w:eastAsia="OpenSymbol" w:hAnsi="OpenSymbol" w:cs="OpenSymbol"/>
    </w:rPr>
  </w:style>
  <w:style w:type="character" w:customStyle="1" w:styleId="RTFNum53">
    <w:name w:val="RTF_Num 5 3"/>
    <w:rPr>
      <w:rFonts w:ascii="OpenSymbol" w:eastAsia="OpenSymbol" w:hAnsi="OpenSymbol" w:cs="OpenSymbol"/>
    </w:rPr>
  </w:style>
  <w:style w:type="character" w:customStyle="1" w:styleId="RTFNum54">
    <w:name w:val="RTF_Num 5 4"/>
    <w:rPr>
      <w:rFonts w:ascii="OpenSymbol" w:eastAsia="OpenSymbol" w:hAnsi="OpenSymbol" w:cs="OpenSymbol"/>
    </w:rPr>
  </w:style>
  <w:style w:type="character" w:customStyle="1" w:styleId="RTFNum55">
    <w:name w:val="RTF_Num 5 5"/>
    <w:rPr>
      <w:rFonts w:ascii="OpenSymbol" w:eastAsia="OpenSymbol" w:hAnsi="OpenSymbol" w:cs="OpenSymbol"/>
    </w:rPr>
  </w:style>
  <w:style w:type="character" w:customStyle="1" w:styleId="RTFNum56">
    <w:name w:val="RTF_Num 5 6"/>
    <w:rPr>
      <w:rFonts w:ascii="OpenSymbol" w:eastAsia="OpenSymbol" w:hAnsi="OpenSymbol" w:cs="OpenSymbol"/>
    </w:rPr>
  </w:style>
  <w:style w:type="character" w:customStyle="1" w:styleId="RTFNum57">
    <w:name w:val="RTF_Num 5 7"/>
    <w:rPr>
      <w:rFonts w:ascii="OpenSymbol" w:eastAsia="OpenSymbol" w:hAnsi="OpenSymbol" w:cs="OpenSymbol"/>
    </w:rPr>
  </w:style>
  <w:style w:type="character" w:customStyle="1" w:styleId="RTFNum58">
    <w:name w:val="RTF_Num 5 8"/>
    <w:rPr>
      <w:rFonts w:ascii="OpenSymbol" w:eastAsia="OpenSymbol" w:hAnsi="OpenSymbol" w:cs="OpenSymbol"/>
    </w:rPr>
  </w:style>
  <w:style w:type="character" w:customStyle="1" w:styleId="RTFNum59">
    <w:name w:val="RTF_Num 5 9"/>
    <w:rPr>
      <w:rFonts w:ascii="OpenSymbol" w:eastAsia="OpenSymbol" w:hAnsi="OpenSymbol" w:cs="OpenSymbol"/>
    </w:rPr>
  </w:style>
  <w:style w:type="character" w:customStyle="1" w:styleId="RTFNum510">
    <w:name w:val="RTF_Num 5 10"/>
    <w:rPr>
      <w:rFonts w:ascii="OpenSymbol" w:eastAsia="OpenSymbol" w:hAnsi="OpenSymbol" w:cs="OpenSymbol"/>
    </w:rPr>
  </w:style>
  <w:style w:type="character" w:customStyle="1" w:styleId="RTFNum61">
    <w:name w:val="RTF_Num 6 1"/>
    <w:rPr>
      <w:sz w:val="21"/>
      <w:szCs w:val="21"/>
    </w:rPr>
  </w:style>
  <w:style w:type="character" w:customStyle="1" w:styleId="RTFNum62">
    <w:name w:val="RTF_Num 6 2"/>
    <w:rPr>
      <w:sz w:val="21"/>
      <w:szCs w:val="21"/>
    </w:rPr>
  </w:style>
  <w:style w:type="character" w:customStyle="1" w:styleId="RTFNum63">
    <w:name w:val="RTF_Num 6 3"/>
    <w:rPr>
      <w:sz w:val="21"/>
      <w:szCs w:val="21"/>
    </w:rPr>
  </w:style>
  <w:style w:type="character" w:customStyle="1" w:styleId="RTFNum64">
    <w:name w:val="RTF_Num 6 4"/>
    <w:rPr>
      <w:sz w:val="21"/>
      <w:szCs w:val="21"/>
    </w:rPr>
  </w:style>
  <w:style w:type="character" w:customStyle="1" w:styleId="RTFNum65">
    <w:name w:val="RTF_Num 6 5"/>
    <w:rPr>
      <w:sz w:val="21"/>
      <w:szCs w:val="21"/>
    </w:rPr>
  </w:style>
  <w:style w:type="character" w:customStyle="1" w:styleId="RTFNum66">
    <w:name w:val="RTF_Num 6 6"/>
    <w:rPr>
      <w:sz w:val="21"/>
      <w:szCs w:val="21"/>
    </w:rPr>
  </w:style>
  <w:style w:type="character" w:customStyle="1" w:styleId="RTFNum67">
    <w:name w:val="RTF_Num 6 7"/>
    <w:rPr>
      <w:sz w:val="21"/>
      <w:szCs w:val="21"/>
    </w:rPr>
  </w:style>
  <w:style w:type="character" w:customStyle="1" w:styleId="RTFNum68">
    <w:name w:val="RTF_Num 6 8"/>
    <w:rPr>
      <w:sz w:val="21"/>
      <w:szCs w:val="21"/>
    </w:rPr>
  </w:style>
  <w:style w:type="character" w:customStyle="1" w:styleId="RTFNum69">
    <w:name w:val="RTF_Num 6 9"/>
    <w:rPr>
      <w:sz w:val="21"/>
      <w:szCs w:val="21"/>
    </w:rPr>
  </w:style>
  <w:style w:type="character" w:customStyle="1" w:styleId="RTFNum610">
    <w:name w:val="RTF_Num 6 10"/>
    <w:rPr>
      <w:sz w:val="21"/>
      <w:szCs w:val="21"/>
    </w:rPr>
  </w:style>
  <w:style w:type="character" w:customStyle="1" w:styleId="RTFNum71">
    <w:name w:val="RTF_Num 7 1"/>
    <w:rPr>
      <w:sz w:val="21"/>
      <w:szCs w:val="21"/>
    </w:rPr>
  </w:style>
  <w:style w:type="character" w:customStyle="1" w:styleId="RTFNum72">
    <w:name w:val="RTF_Num 7 2"/>
    <w:rPr>
      <w:sz w:val="21"/>
      <w:szCs w:val="21"/>
    </w:rPr>
  </w:style>
  <w:style w:type="character" w:customStyle="1" w:styleId="RTFNum73">
    <w:name w:val="RTF_Num 7 3"/>
    <w:rPr>
      <w:sz w:val="21"/>
      <w:szCs w:val="21"/>
    </w:rPr>
  </w:style>
  <w:style w:type="character" w:customStyle="1" w:styleId="RTFNum74">
    <w:name w:val="RTF_Num 7 4"/>
    <w:rPr>
      <w:sz w:val="21"/>
      <w:szCs w:val="21"/>
    </w:rPr>
  </w:style>
  <w:style w:type="character" w:customStyle="1" w:styleId="RTFNum75">
    <w:name w:val="RTF_Num 7 5"/>
    <w:rPr>
      <w:sz w:val="21"/>
      <w:szCs w:val="21"/>
    </w:rPr>
  </w:style>
  <w:style w:type="character" w:customStyle="1" w:styleId="RTFNum76">
    <w:name w:val="RTF_Num 7 6"/>
    <w:rPr>
      <w:sz w:val="21"/>
      <w:szCs w:val="21"/>
    </w:rPr>
  </w:style>
  <w:style w:type="character" w:customStyle="1" w:styleId="RTFNum77">
    <w:name w:val="RTF_Num 7 7"/>
    <w:rPr>
      <w:sz w:val="21"/>
      <w:szCs w:val="21"/>
    </w:rPr>
  </w:style>
  <w:style w:type="character" w:customStyle="1" w:styleId="RTFNum78">
    <w:name w:val="RTF_Num 7 8"/>
    <w:rPr>
      <w:sz w:val="21"/>
      <w:szCs w:val="21"/>
    </w:rPr>
  </w:style>
  <w:style w:type="character" w:customStyle="1" w:styleId="RTFNum79">
    <w:name w:val="RTF_Num 7 9"/>
    <w:rPr>
      <w:sz w:val="21"/>
      <w:szCs w:val="21"/>
    </w:rPr>
  </w:style>
  <w:style w:type="character" w:customStyle="1" w:styleId="RTFNum710">
    <w:name w:val="RTF_Num 7 10"/>
    <w:rPr>
      <w:sz w:val="21"/>
      <w:szCs w:val="21"/>
    </w:rPr>
  </w:style>
  <w:style w:type="character" w:customStyle="1" w:styleId="RTFNum81">
    <w:name w:val="RTF_Num 8 1"/>
    <w:rPr>
      <w:rFonts w:ascii="OpenSymbol" w:eastAsia="OpenSymbol" w:hAnsi="OpenSymbol" w:cs="OpenSymbol"/>
    </w:rPr>
  </w:style>
  <w:style w:type="character" w:customStyle="1" w:styleId="RTFNum82">
    <w:name w:val="RTF_Num 8 2"/>
    <w:rPr>
      <w:rFonts w:ascii="OpenSymbol" w:eastAsia="OpenSymbol" w:hAnsi="OpenSymbol" w:cs="OpenSymbol"/>
    </w:rPr>
  </w:style>
  <w:style w:type="character" w:customStyle="1" w:styleId="RTFNum83">
    <w:name w:val="RTF_Num 8 3"/>
    <w:rPr>
      <w:rFonts w:ascii="OpenSymbol" w:eastAsia="OpenSymbol" w:hAnsi="OpenSymbol" w:cs="OpenSymbol"/>
    </w:rPr>
  </w:style>
  <w:style w:type="character" w:customStyle="1" w:styleId="RTFNum84">
    <w:name w:val="RTF_Num 8 4"/>
    <w:rPr>
      <w:rFonts w:ascii="OpenSymbol" w:eastAsia="OpenSymbol" w:hAnsi="OpenSymbol" w:cs="OpenSymbol"/>
    </w:rPr>
  </w:style>
  <w:style w:type="character" w:customStyle="1" w:styleId="RTFNum85">
    <w:name w:val="RTF_Num 8 5"/>
    <w:rPr>
      <w:rFonts w:ascii="OpenSymbol" w:eastAsia="OpenSymbol" w:hAnsi="OpenSymbol" w:cs="OpenSymbol"/>
    </w:rPr>
  </w:style>
  <w:style w:type="character" w:customStyle="1" w:styleId="RTFNum86">
    <w:name w:val="RTF_Num 8 6"/>
    <w:rPr>
      <w:rFonts w:ascii="OpenSymbol" w:eastAsia="OpenSymbol" w:hAnsi="OpenSymbol" w:cs="OpenSymbol"/>
    </w:rPr>
  </w:style>
  <w:style w:type="character" w:customStyle="1" w:styleId="RTFNum87">
    <w:name w:val="RTF_Num 8 7"/>
    <w:rPr>
      <w:rFonts w:ascii="OpenSymbol" w:eastAsia="OpenSymbol" w:hAnsi="OpenSymbol" w:cs="OpenSymbol"/>
    </w:rPr>
  </w:style>
  <w:style w:type="character" w:customStyle="1" w:styleId="RTFNum88">
    <w:name w:val="RTF_Num 8 8"/>
    <w:rPr>
      <w:rFonts w:ascii="OpenSymbol" w:eastAsia="OpenSymbol" w:hAnsi="OpenSymbol" w:cs="OpenSymbol"/>
    </w:rPr>
  </w:style>
  <w:style w:type="character" w:customStyle="1" w:styleId="RTFNum89">
    <w:name w:val="RTF_Num 8 9"/>
    <w:rPr>
      <w:rFonts w:ascii="OpenSymbol" w:eastAsia="OpenSymbol" w:hAnsi="OpenSymbol" w:cs="OpenSymbol"/>
    </w:rPr>
  </w:style>
  <w:style w:type="character" w:customStyle="1" w:styleId="RTFNum810">
    <w:name w:val="RTF_Num 8 10"/>
    <w:rPr>
      <w:rFonts w:ascii="OpenSymbol" w:eastAsia="OpenSymbol" w:hAnsi="OpenSymbol" w:cs="OpenSymbol"/>
    </w:rPr>
  </w:style>
  <w:style w:type="character" w:customStyle="1" w:styleId="RTFNum91">
    <w:name w:val="RTF_Num 9 1"/>
  </w:style>
  <w:style w:type="character" w:customStyle="1" w:styleId="RTFNum92">
    <w:name w:val="RTF_Num 9 2"/>
    <w:rPr>
      <w:sz w:val="21"/>
      <w:szCs w:val="21"/>
    </w:rPr>
  </w:style>
  <w:style w:type="character" w:customStyle="1" w:styleId="RTFNum93">
    <w:name w:val="RTF_Num 9 3"/>
    <w:rPr>
      <w:sz w:val="21"/>
      <w:szCs w:val="21"/>
    </w:rPr>
  </w:style>
  <w:style w:type="character" w:customStyle="1" w:styleId="RTFNum94">
    <w:name w:val="RTF_Num 9 4"/>
    <w:rPr>
      <w:sz w:val="21"/>
      <w:szCs w:val="21"/>
    </w:rPr>
  </w:style>
  <w:style w:type="character" w:customStyle="1" w:styleId="RTFNum95">
    <w:name w:val="RTF_Num 9 5"/>
    <w:rPr>
      <w:sz w:val="21"/>
      <w:szCs w:val="21"/>
    </w:rPr>
  </w:style>
  <w:style w:type="character" w:customStyle="1" w:styleId="RTFNum96">
    <w:name w:val="RTF_Num 9 6"/>
    <w:rPr>
      <w:sz w:val="21"/>
      <w:szCs w:val="21"/>
    </w:rPr>
  </w:style>
  <w:style w:type="character" w:customStyle="1" w:styleId="RTFNum97">
    <w:name w:val="RTF_Num 9 7"/>
    <w:rPr>
      <w:sz w:val="21"/>
      <w:szCs w:val="21"/>
    </w:rPr>
  </w:style>
  <w:style w:type="character" w:customStyle="1" w:styleId="RTFNum98">
    <w:name w:val="RTF_Num 9 8"/>
    <w:rPr>
      <w:sz w:val="21"/>
      <w:szCs w:val="21"/>
    </w:rPr>
  </w:style>
  <w:style w:type="character" w:customStyle="1" w:styleId="RTFNum99">
    <w:name w:val="RTF_Num 9 9"/>
    <w:rPr>
      <w:sz w:val="21"/>
      <w:szCs w:val="21"/>
    </w:rPr>
  </w:style>
  <w:style w:type="character" w:customStyle="1" w:styleId="RTFNum910">
    <w:name w:val="RTF_Num 9 10"/>
    <w:rPr>
      <w:sz w:val="21"/>
      <w:szCs w:val="21"/>
    </w:rPr>
  </w:style>
  <w:style w:type="character" w:customStyle="1" w:styleId="RTFNum101">
    <w:name w:val="RTF_Num 10 1"/>
    <w:rPr>
      <w:rFonts w:ascii="OpenSymbol" w:eastAsia="OpenSymbol" w:hAnsi="OpenSymbol" w:cs="OpenSymbol"/>
    </w:rPr>
  </w:style>
  <w:style w:type="character" w:customStyle="1" w:styleId="RTFNum102">
    <w:name w:val="RTF_Num 10 2"/>
    <w:rPr>
      <w:rFonts w:ascii="OpenSymbol" w:eastAsia="OpenSymbol" w:hAnsi="OpenSymbol" w:cs="OpenSymbol"/>
    </w:rPr>
  </w:style>
  <w:style w:type="character" w:customStyle="1" w:styleId="RTFNum103">
    <w:name w:val="RTF_Num 10 3"/>
    <w:rPr>
      <w:rFonts w:ascii="OpenSymbol" w:eastAsia="OpenSymbol" w:hAnsi="OpenSymbol" w:cs="OpenSymbol"/>
    </w:rPr>
  </w:style>
  <w:style w:type="character" w:customStyle="1" w:styleId="RTFNum104">
    <w:name w:val="RTF_Num 10 4"/>
    <w:rPr>
      <w:rFonts w:ascii="OpenSymbol" w:eastAsia="OpenSymbol" w:hAnsi="OpenSymbol" w:cs="OpenSymbol"/>
    </w:rPr>
  </w:style>
  <w:style w:type="character" w:customStyle="1" w:styleId="RTFNum105">
    <w:name w:val="RTF_Num 10 5"/>
    <w:rPr>
      <w:rFonts w:ascii="OpenSymbol" w:eastAsia="OpenSymbol" w:hAnsi="OpenSymbol" w:cs="OpenSymbol"/>
    </w:rPr>
  </w:style>
  <w:style w:type="character" w:customStyle="1" w:styleId="RTFNum106">
    <w:name w:val="RTF_Num 10 6"/>
    <w:rPr>
      <w:rFonts w:ascii="OpenSymbol" w:eastAsia="OpenSymbol" w:hAnsi="OpenSymbol" w:cs="OpenSymbol"/>
    </w:rPr>
  </w:style>
  <w:style w:type="character" w:customStyle="1" w:styleId="RTFNum107">
    <w:name w:val="RTF_Num 10 7"/>
    <w:rPr>
      <w:rFonts w:ascii="OpenSymbol" w:eastAsia="OpenSymbol" w:hAnsi="OpenSymbol" w:cs="OpenSymbol"/>
    </w:rPr>
  </w:style>
  <w:style w:type="character" w:customStyle="1" w:styleId="RTFNum108">
    <w:name w:val="RTF_Num 10 8"/>
    <w:rPr>
      <w:rFonts w:ascii="OpenSymbol" w:eastAsia="OpenSymbol" w:hAnsi="OpenSymbol" w:cs="OpenSymbol"/>
    </w:rPr>
  </w:style>
  <w:style w:type="character" w:customStyle="1" w:styleId="RTFNum109">
    <w:name w:val="RTF_Num 10 9"/>
    <w:rPr>
      <w:rFonts w:ascii="OpenSymbol" w:eastAsia="OpenSymbol" w:hAnsi="OpenSymbol" w:cs="OpenSymbol"/>
    </w:rPr>
  </w:style>
  <w:style w:type="character" w:customStyle="1" w:styleId="RTFNum1010">
    <w:name w:val="RTF_Num 10 10"/>
    <w:rPr>
      <w:rFonts w:ascii="OpenSymbol" w:eastAsia="OpenSymbol" w:hAnsi="OpenSymbol" w:cs="OpenSymbol"/>
    </w:rPr>
  </w:style>
  <w:style w:type="character" w:customStyle="1" w:styleId="RTFNum111">
    <w:name w:val="RTF_Num 11 1"/>
    <w:rPr>
      <w:sz w:val="21"/>
      <w:szCs w:val="21"/>
    </w:rPr>
  </w:style>
  <w:style w:type="character" w:customStyle="1" w:styleId="RTFNum112">
    <w:name w:val="RTF_Num 11 2"/>
    <w:rPr>
      <w:sz w:val="21"/>
      <w:szCs w:val="21"/>
    </w:rPr>
  </w:style>
  <w:style w:type="character" w:customStyle="1" w:styleId="RTFNum113">
    <w:name w:val="RTF_Num 11 3"/>
    <w:rPr>
      <w:sz w:val="21"/>
      <w:szCs w:val="21"/>
    </w:rPr>
  </w:style>
  <w:style w:type="character" w:customStyle="1" w:styleId="RTFNum114">
    <w:name w:val="RTF_Num 11 4"/>
    <w:rPr>
      <w:sz w:val="21"/>
      <w:szCs w:val="21"/>
    </w:rPr>
  </w:style>
  <w:style w:type="character" w:customStyle="1" w:styleId="RTFNum115">
    <w:name w:val="RTF_Num 11 5"/>
    <w:rPr>
      <w:sz w:val="21"/>
      <w:szCs w:val="21"/>
    </w:rPr>
  </w:style>
  <w:style w:type="character" w:customStyle="1" w:styleId="RTFNum116">
    <w:name w:val="RTF_Num 11 6"/>
    <w:rPr>
      <w:sz w:val="21"/>
      <w:szCs w:val="21"/>
    </w:rPr>
  </w:style>
  <w:style w:type="character" w:customStyle="1" w:styleId="RTFNum117">
    <w:name w:val="RTF_Num 11 7"/>
    <w:rPr>
      <w:sz w:val="21"/>
      <w:szCs w:val="21"/>
    </w:rPr>
  </w:style>
  <w:style w:type="character" w:customStyle="1" w:styleId="RTFNum118">
    <w:name w:val="RTF_Num 11 8"/>
    <w:rPr>
      <w:sz w:val="21"/>
      <w:szCs w:val="21"/>
    </w:rPr>
  </w:style>
  <w:style w:type="character" w:customStyle="1" w:styleId="RTFNum119">
    <w:name w:val="RTF_Num 11 9"/>
    <w:rPr>
      <w:sz w:val="21"/>
      <w:szCs w:val="21"/>
    </w:rPr>
  </w:style>
  <w:style w:type="character" w:customStyle="1" w:styleId="RTFNum1110">
    <w:name w:val="RTF_Num 11 10"/>
    <w:rPr>
      <w:sz w:val="21"/>
      <w:szCs w:val="21"/>
    </w:rPr>
  </w:style>
  <w:style w:type="character" w:customStyle="1" w:styleId="RTFNum121">
    <w:name w:val="RTF_Num 12 1"/>
    <w:rPr>
      <w:sz w:val="21"/>
      <w:szCs w:val="21"/>
    </w:rPr>
  </w:style>
  <w:style w:type="character" w:customStyle="1" w:styleId="RTFNum122">
    <w:name w:val="RTF_Num 12 2"/>
    <w:rPr>
      <w:sz w:val="21"/>
      <w:szCs w:val="21"/>
    </w:rPr>
  </w:style>
  <w:style w:type="character" w:customStyle="1" w:styleId="RTFNum123">
    <w:name w:val="RTF_Num 12 3"/>
    <w:rPr>
      <w:sz w:val="21"/>
      <w:szCs w:val="21"/>
    </w:rPr>
  </w:style>
  <w:style w:type="character" w:customStyle="1" w:styleId="RTFNum124">
    <w:name w:val="RTF_Num 12 4"/>
    <w:rPr>
      <w:sz w:val="21"/>
      <w:szCs w:val="21"/>
    </w:rPr>
  </w:style>
  <w:style w:type="character" w:customStyle="1" w:styleId="RTFNum125">
    <w:name w:val="RTF_Num 12 5"/>
    <w:rPr>
      <w:sz w:val="21"/>
      <w:szCs w:val="21"/>
    </w:rPr>
  </w:style>
  <w:style w:type="character" w:customStyle="1" w:styleId="RTFNum126">
    <w:name w:val="RTF_Num 12 6"/>
    <w:rPr>
      <w:sz w:val="21"/>
      <w:szCs w:val="21"/>
    </w:rPr>
  </w:style>
  <w:style w:type="character" w:customStyle="1" w:styleId="RTFNum127">
    <w:name w:val="RTF_Num 12 7"/>
    <w:rPr>
      <w:sz w:val="21"/>
      <w:szCs w:val="21"/>
    </w:rPr>
  </w:style>
  <w:style w:type="character" w:customStyle="1" w:styleId="RTFNum128">
    <w:name w:val="RTF_Num 12 8"/>
    <w:rPr>
      <w:sz w:val="21"/>
      <w:szCs w:val="21"/>
    </w:rPr>
  </w:style>
  <w:style w:type="character" w:customStyle="1" w:styleId="RTFNum129">
    <w:name w:val="RTF_Num 12 9"/>
    <w:rPr>
      <w:sz w:val="21"/>
      <w:szCs w:val="21"/>
    </w:rPr>
  </w:style>
  <w:style w:type="character" w:customStyle="1" w:styleId="RTFNum1210">
    <w:name w:val="RTF_Num 12 10"/>
    <w:rPr>
      <w:sz w:val="21"/>
      <w:szCs w:val="21"/>
    </w:rPr>
  </w:style>
  <w:style w:type="character" w:customStyle="1" w:styleId="RTFNum131">
    <w:name w:val="RTF_Num 13 1"/>
    <w:rPr>
      <w:rFonts w:ascii="OpenSymbol" w:eastAsia="OpenSymbol" w:hAnsi="OpenSymbol" w:cs="OpenSymbol"/>
    </w:rPr>
  </w:style>
  <w:style w:type="character" w:customStyle="1" w:styleId="RTFNum132">
    <w:name w:val="RTF_Num 13 2"/>
    <w:rPr>
      <w:rFonts w:ascii="OpenSymbol" w:eastAsia="OpenSymbol" w:hAnsi="OpenSymbol" w:cs="OpenSymbol"/>
    </w:rPr>
  </w:style>
  <w:style w:type="character" w:customStyle="1" w:styleId="RTFNum133">
    <w:name w:val="RTF_Num 13 3"/>
    <w:rPr>
      <w:rFonts w:ascii="OpenSymbol" w:eastAsia="OpenSymbol" w:hAnsi="OpenSymbol" w:cs="OpenSymbol"/>
    </w:rPr>
  </w:style>
  <w:style w:type="character" w:customStyle="1" w:styleId="RTFNum134">
    <w:name w:val="RTF_Num 13 4"/>
    <w:rPr>
      <w:rFonts w:ascii="OpenSymbol" w:eastAsia="OpenSymbol" w:hAnsi="OpenSymbol" w:cs="OpenSymbol"/>
    </w:rPr>
  </w:style>
  <w:style w:type="character" w:customStyle="1" w:styleId="RTFNum135">
    <w:name w:val="RTF_Num 13 5"/>
    <w:rPr>
      <w:rFonts w:ascii="OpenSymbol" w:eastAsia="OpenSymbol" w:hAnsi="OpenSymbol" w:cs="OpenSymbol"/>
    </w:rPr>
  </w:style>
  <w:style w:type="character" w:customStyle="1" w:styleId="RTFNum136">
    <w:name w:val="RTF_Num 13 6"/>
    <w:rPr>
      <w:rFonts w:ascii="OpenSymbol" w:eastAsia="OpenSymbol" w:hAnsi="OpenSymbol" w:cs="OpenSymbol"/>
    </w:rPr>
  </w:style>
  <w:style w:type="character" w:customStyle="1" w:styleId="RTFNum137">
    <w:name w:val="RTF_Num 13 7"/>
    <w:rPr>
      <w:rFonts w:ascii="OpenSymbol" w:eastAsia="OpenSymbol" w:hAnsi="OpenSymbol" w:cs="OpenSymbol"/>
    </w:rPr>
  </w:style>
  <w:style w:type="character" w:customStyle="1" w:styleId="RTFNum138">
    <w:name w:val="RTF_Num 13 8"/>
    <w:rPr>
      <w:rFonts w:ascii="OpenSymbol" w:eastAsia="OpenSymbol" w:hAnsi="OpenSymbol" w:cs="OpenSymbol"/>
    </w:rPr>
  </w:style>
  <w:style w:type="character" w:customStyle="1" w:styleId="RTFNum139">
    <w:name w:val="RTF_Num 13 9"/>
    <w:rPr>
      <w:rFonts w:ascii="OpenSymbol" w:eastAsia="OpenSymbol" w:hAnsi="OpenSymbol" w:cs="OpenSymbol"/>
    </w:rPr>
  </w:style>
  <w:style w:type="character" w:customStyle="1" w:styleId="RTFNum1310">
    <w:name w:val="RTF_Num 13 10"/>
    <w:rPr>
      <w:rFonts w:ascii="OpenSymbol" w:eastAsia="OpenSymbol" w:hAnsi="OpenSymbol" w:cs="OpenSymbol"/>
    </w:rPr>
  </w:style>
  <w:style w:type="character" w:customStyle="1" w:styleId="RTFNum141">
    <w:name w:val="RTF_Num 14 1"/>
    <w:rPr>
      <w:rFonts w:ascii="OpenSymbol" w:eastAsia="OpenSymbol" w:hAnsi="OpenSymbol" w:cs="OpenSymbol"/>
    </w:rPr>
  </w:style>
  <w:style w:type="character" w:customStyle="1" w:styleId="RTFNum142">
    <w:name w:val="RTF_Num 14 2"/>
    <w:rPr>
      <w:rFonts w:ascii="OpenSymbol" w:eastAsia="OpenSymbol" w:hAnsi="OpenSymbol" w:cs="OpenSymbol"/>
    </w:rPr>
  </w:style>
  <w:style w:type="character" w:customStyle="1" w:styleId="RTFNum143">
    <w:name w:val="RTF_Num 14 3"/>
    <w:rPr>
      <w:rFonts w:ascii="OpenSymbol" w:eastAsia="OpenSymbol" w:hAnsi="OpenSymbol" w:cs="OpenSymbol"/>
    </w:rPr>
  </w:style>
  <w:style w:type="character" w:customStyle="1" w:styleId="RTFNum144">
    <w:name w:val="RTF_Num 14 4"/>
    <w:rPr>
      <w:rFonts w:ascii="OpenSymbol" w:eastAsia="OpenSymbol" w:hAnsi="OpenSymbol" w:cs="OpenSymbol"/>
    </w:rPr>
  </w:style>
  <w:style w:type="character" w:customStyle="1" w:styleId="RTFNum145">
    <w:name w:val="RTF_Num 14 5"/>
    <w:rPr>
      <w:rFonts w:ascii="OpenSymbol" w:eastAsia="OpenSymbol" w:hAnsi="OpenSymbol" w:cs="OpenSymbol"/>
    </w:rPr>
  </w:style>
  <w:style w:type="character" w:customStyle="1" w:styleId="RTFNum146">
    <w:name w:val="RTF_Num 14 6"/>
    <w:rPr>
      <w:rFonts w:ascii="OpenSymbol" w:eastAsia="OpenSymbol" w:hAnsi="OpenSymbol" w:cs="OpenSymbol"/>
    </w:rPr>
  </w:style>
  <w:style w:type="character" w:customStyle="1" w:styleId="RTFNum147">
    <w:name w:val="RTF_Num 14 7"/>
    <w:rPr>
      <w:rFonts w:ascii="OpenSymbol" w:eastAsia="OpenSymbol" w:hAnsi="OpenSymbol" w:cs="OpenSymbol"/>
    </w:rPr>
  </w:style>
  <w:style w:type="character" w:customStyle="1" w:styleId="RTFNum148">
    <w:name w:val="RTF_Num 14 8"/>
    <w:rPr>
      <w:rFonts w:ascii="OpenSymbol" w:eastAsia="OpenSymbol" w:hAnsi="OpenSymbol" w:cs="OpenSymbol"/>
    </w:rPr>
  </w:style>
  <w:style w:type="character" w:customStyle="1" w:styleId="RTFNum149">
    <w:name w:val="RTF_Num 14 9"/>
    <w:rPr>
      <w:rFonts w:ascii="OpenSymbol" w:eastAsia="OpenSymbol" w:hAnsi="OpenSymbol" w:cs="OpenSymbol"/>
    </w:rPr>
  </w:style>
  <w:style w:type="character" w:customStyle="1" w:styleId="RTFNum1410">
    <w:name w:val="RTF_Num 14 10"/>
    <w:rPr>
      <w:rFonts w:ascii="OpenSymbol" w:eastAsia="OpenSymbol" w:hAnsi="OpenSymbol" w:cs="OpenSymbol"/>
    </w:rPr>
  </w:style>
  <w:style w:type="character" w:customStyle="1" w:styleId="RTFNum151">
    <w:name w:val="RTF_Num 15 1"/>
    <w:rPr>
      <w:sz w:val="21"/>
      <w:szCs w:val="21"/>
    </w:rPr>
  </w:style>
  <w:style w:type="character" w:customStyle="1" w:styleId="RTFNum152">
    <w:name w:val="RTF_Num 15 2"/>
    <w:rPr>
      <w:sz w:val="21"/>
      <w:szCs w:val="21"/>
    </w:rPr>
  </w:style>
  <w:style w:type="character" w:customStyle="1" w:styleId="RTFNum153">
    <w:name w:val="RTF_Num 15 3"/>
    <w:rPr>
      <w:sz w:val="21"/>
      <w:szCs w:val="21"/>
    </w:rPr>
  </w:style>
  <w:style w:type="character" w:customStyle="1" w:styleId="RTFNum154">
    <w:name w:val="RTF_Num 15 4"/>
    <w:rPr>
      <w:sz w:val="21"/>
      <w:szCs w:val="21"/>
    </w:rPr>
  </w:style>
  <w:style w:type="character" w:customStyle="1" w:styleId="RTFNum155">
    <w:name w:val="RTF_Num 15 5"/>
    <w:rPr>
      <w:sz w:val="21"/>
      <w:szCs w:val="21"/>
    </w:rPr>
  </w:style>
  <w:style w:type="character" w:customStyle="1" w:styleId="RTFNum156">
    <w:name w:val="RTF_Num 15 6"/>
    <w:rPr>
      <w:sz w:val="21"/>
      <w:szCs w:val="21"/>
    </w:rPr>
  </w:style>
  <w:style w:type="character" w:customStyle="1" w:styleId="RTFNum157">
    <w:name w:val="RTF_Num 15 7"/>
    <w:rPr>
      <w:sz w:val="21"/>
      <w:szCs w:val="21"/>
    </w:rPr>
  </w:style>
  <w:style w:type="character" w:customStyle="1" w:styleId="RTFNum158">
    <w:name w:val="RTF_Num 15 8"/>
    <w:rPr>
      <w:sz w:val="21"/>
      <w:szCs w:val="21"/>
    </w:rPr>
  </w:style>
  <w:style w:type="character" w:customStyle="1" w:styleId="RTFNum159">
    <w:name w:val="RTF_Num 15 9"/>
    <w:rPr>
      <w:sz w:val="21"/>
      <w:szCs w:val="21"/>
    </w:rPr>
  </w:style>
  <w:style w:type="character" w:customStyle="1" w:styleId="RTFNum1510">
    <w:name w:val="RTF_Num 15 10"/>
    <w:rPr>
      <w:sz w:val="21"/>
      <w:szCs w:val="21"/>
    </w:rPr>
  </w:style>
  <w:style w:type="character" w:customStyle="1" w:styleId="RTFNum161">
    <w:name w:val="RTF_Num 16 1"/>
    <w:rPr>
      <w:sz w:val="21"/>
      <w:szCs w:val="21"/>
    </w:rPr>
  </w:style>
  <w:style w:type="character" w:customStyle="1" w:styleId="RTFNum162">
    <w:name w:val="RTF_Num 16 2"/>
    <w:rPr>
      <w:sz w:val="21"/>
      <w:szCs w:val="21"/>
    </w:rPr>
  </w:style>
  <w:style w:type="character" w:customStyle="1" w:styleId="RTFNum163">
    <w:name w:val="RTF_Num 16 3"/>
    <w:rPr>
      <w:sz w:val="21"/>
      <w:szCs w:val="21"/>
    </w:rPr>
  </w:style>
  <w:style w:type="character" w:customStyle="1" w:styleId="RTFNum164">
    <w:name w:val="RTF_Num 16 4"/>
    <w:rPr>
      <w:sz w:val="21"/>
      <w:szCs w:val="21"/>
    </w:rPr>
  </w:style>
  <w:style w:type="character" w:customStyle="1" w:styleId="RTFNum165">
    <w:name w:val="RTF_Num 16 5"/>
    <w:rPr>
      <w:sz w:val="21"/>
      <w:szCs w:val="21"/>
    </w:rPr>
  </w:style>
  <w:style w:type="character" w:customStyle="1" w:styleId="RTFNum166">
    <w:name w:val="RTF_Num 16 6"/>
    <w:rPr>
      <w:sz w:val="21"/>
      <w:szCs w:val="21"/>
    </w:rPr>
  </w:style>
  <w:style w:type="character" w:customStyle="1" w:styleId="RTFNum167">
    <w:name w:val="RTF_Num 16 7"/>
    <w:rPr>
      <w:sz w:val="21"/>
      <w:szCs w:val="21"/>
    </w:rPr>
  </w:style>
  <w:style w:type="character" w:customStyle="1" w:styleId="RTFNum168">
    <w:name w:val="RTF_Num 16 8"/>
    <w:rPr>
      <w:sz w:val="21"/>
      <w:szCs w:val="21"/>
    </w:rPr>
  </w:style>
  <w:style w:type="character" w:customStyle="1" w:styleId="RTFNum169">
    <w:name w:val="RTF_Num 16 9"/>
    <w:rPr>
      <w:sz w:val="21"/>
      <w:szCs w:val="21"/>
    </w:rPr>
  </w:style>
  <w:style w:type="character" w:customStyle="1" w:styleId="RTFNum1610">
    <w:name w:val="RTF_Num 16 10"/>
    <w:rPr>
      <w:sz w:val="21"/>
      <w:szCs w:val="21"/>
    </w:rPr>
  </w:style>
  <w:style w:type="character" w:customStyle="1" w:styleId="RTFNum171">
    <w:name w:val="RTF_Num 17 1"/>
    <w:rPr>
      <w:sz w:val="21"/>
      <w:szCs w:val="21"/>
    </w:rPr>
  </w:style>
  <w:style w:type="character" w:customStyle="1" w:styleId="RTFNum172">
    <w:name w:val="RTF_Num 17 2"/>
    <w:rPr>
      <w:sz w:val="21"/>
      <w:szCs w:val="21"/>
    </w:rPr>
  </w:style>
  <w:style w:type="character" w:customStyle="1" w:styleId="RTFNum173">
    <w:name w:val="RTF_Num 17 3"/>
    <w:rPr>
      <w:rFonts w:ascii="StarSymbol" w:eastAsia="StarSymbol" w:hAnsi="StarSymbol" w:cs="StarSymbol"/>
    </w:rPr>
  </w:style>
  <w:style w:type="character" w:customStyle="1" w:styleId="RTFNum174">
    <w:name w:val="RTF_Num 17 4"/>
    <w:rPr>
      <w:rFonts w:ascii="StarSymbol" w:eastAsia="StarSymbol" w:hAnsi="StarSymbol" w:cs="StarSymbol"/>
    </w:rPr>
  </w:style>
  <w:style w:type="character" w:customStyle="1" w:styleId="RTFNum175">
    <w:name w:val="RTF_Num 17 5"/>
    <w:rPr>
      <w:rFonts w:ascii="StarSymbol" w:eastAsia="StarSymbol" w:hAnsi="StarSymbol" w:cs="StarSymbol"/>
    </w:rPr>
  </w:style>
  <w:style w:type="character" w:customStyle="1" w:styleId="RTFNum176">
    <w:name w:val="RTF_Num 17 6"/>
    <w:rPr>
      <w:rFonts w:ascii="StarSymbol" w:eastAsia="StarSymbol" w:hAnsi="StarSymbol" w:cs="StarSymbol"/>
    </w:rPr>
  </w:style>
  <w:style w:type="character" w:customStyle="1" w:styleId="RTFNum177">
    <w:name w:val="RTF_Num 17 7"/>
    <w:rPr>
      <w:rFonts w:ascii="StarSymbol" w:eastAsia="StarSymbol" w:hAnsi="StarSymbol" w:cs="StarSymbol"/>
    </w:rPr>
  </w:style>
  <w:style w:type="character" w:customStyle="1" w:styleId="RTFNum178">
    <w:name w:val="RTF_Num 17 8"/>
    <w:rPr>
      <w:rFonts w:ascii="StarSymbol" w:eastAsia="StarSymbol" w:hAnsi="StarSymbol" w:cs="StarSymbol"/>
    </w:rPr>
  </w:style>
  <w:style w:type="character" w:customStyle="1" w:styleId="RTFNum179">
    <w:name w:val="RTF_Num 17 9"/>
    <w:rPr>
      <w:rFonts w:ascii="StarSymbol" w:eastAsia="StarSymbol" w:hAnsi="StarSymbol" w:cs="StarSymbol"/>
    </w:rPr>
  </w:style>
  <w:style w:type="character" w:customStyle="1" w:styleId="RTFNum1710">
    <w:name w:val="RTF_Num 17 10"/>
    <w:rPr>
      <w:rFonts w:ascii="StarSymbol" w:eastAsia="StarSymbol" w:hAnsi="StarSymbol" w:cs="StarSymbol"/>
    </w:rPr>
  </w:style>
  <w:style w:type="character" w:customStyle="1" w:styleId="RTFNum181">
    <w:name w:val="RTF_Num 18 1"/>
  </w:style>
  <w:style w:type="character" w:customStyle="1" w:styleId="RTFNum182">
    <w:name w:val="RTF_Num 18 2"/>
  </w:style>
  <w:style w:type="character" w:customStyle="1" w:styleId="Znakinumeracji">
    <w:name w:val="Znaki numeracji"/>
    <w:rPr>
      <w:rFonts w:ascii="URW Palladio L" w:eastAsia="DejaVu Sans" w:hAnsi="URW Palladio L" w:cs="URW Palladio L"/>
      <w:color w:val="00000A"/>
      <w:sz w:val="21"/>
      <w:szCs w:val="21"/>
      <w:lang w:val="pl-PL"/>
    </w:rPr>
  </w:style>
  <w:style w:type="character" w:customStyle="1" w:styleId="Symbolewypunktowania">
    <w:name w:val="Symbole wypunktowania"/>
    <w:rPr>
      <w:rFonts w:ascii="OpenSymbol" w:eastAsia="OpenSymbol" w:hAnsi="OpenSymbol" w:cs="OpenSymbol"/>
      <w:color w:val="00000A"/>
      <w:sz w:val="24"/>
      <w:szCs w:val="24"/>
      <w:lang w:val="pl-PL"/>
    </w:rPr>
  </w:style>
  <w:style w:type="character" w:styleId="Hipercze">
    <w:name w:val="Hyperlink"/>
    <w:rPr>
      <w:color w:val="000080"/>
      <w:u w:val="single"/>
    </w:rPr>
  </w:style>
  <w:style w:type="character" w:styleId="Pogrubienie">
    <w:name w:val="Strong"/>
    <w:qFormat/>
    <w:rPr>
      <w:b/>
      <w:bCs/>
    </w:rPr>
  </w:style>
  <w:style w:type="character" w:customStyle="1" w:styleId="ZwykytekstZnak">
    <w:name w:val="Zwykły tekst Znak"/>
    <w:rPr>
      <w:rFonts w:ascii="Courier New" w:hAnsi="Courier New" w:cs="Courier New"/>
    </w:rPr>
  </w:style>
  <w:style w:type="character" w:customStyle="1" w:styleId="TekstdymkaZnak">
    <w:name w:val="Tekst dymka Znak"/>
    <w:rPr>
      <w:rFonts w:ascii="Tahoma" w:eastAsia="DejaVu Sans" w:hAnsi="Tahoma" w:cs="Tahoma"/>
      <w:sz w:val="16"/>
      <w:szCs w:val="16"/>
    </w:rPr>
  </w:style>
  <w:style w:type="character" w:customStyle="1" w:styleId="Znakiwypunktowania">
    <w:name w:val="Znaki wypunktowania"/>
    <w:rPr>
      <w:rFonts w:ascii="OpenSymbol" w:eastAsia="OpenSymbol" w:hAnsi="OpenSymbol" w:cs="OpenSymbol"/>
    </w:rPr>
  </w:style>
  <w:style w:type="character" w:customStyle="1" w:styleId="TekstprzypisukocowegoZnak">
    <w:name w:val="Tekst przypisu końcowego Znak"/>
    <w:rPr>
      <w:rFonts w:ascii="URW Palladio L" w:eastAsia="DejaVu Sans" w:hAnsi="URW Palladio L" w:cs="URW Palladio L"/>
    </w:rPr>
  </w:style>
  <w:style w:type="character" w:customStyle="1" w:styleId="Odwoanieprzypisukocowego1">
    <w:name w:val="Odwołanie przypisu końcowego1"/>
    <w:rPr>
      <w:vertAlign w:val="superscript"/>
    </w:rPr>
  </w:style>
  <w:style w:type="character" w:customStyle="1" w:styleId="Odwoaniedokomentarza1">
    <w:name w:val="Odwołanie do komentarza1"/>
    <w:rPr>
      <w:sz w:val="16"/>
      <w:szCs w:val="16"/>
    </w:rPr>
  </w:style>
  <w:style w:type="character" w:customStyle="1" w:styleId="TekstkomentarzaZnak">
    <w:name w:val="Tekst komentarza Znak"/>
    <w:rPr>
      <w:rFonts w:ascii="URW Palladio L" w:eastAsia="DejaVu Sans" w:hAnsi="URW Palladio L" w:cs="URW Palladio L"/>
    </w:rPr>
  </w:style>
  <w:style w:type="character" w:customStyle="1" w:styleId="TematkomentarzaZnak">
    <w:name w:val="Temat komentarza Znak"/>
    <w:rPr>
      <w:rFonts w:ascii="URW Palladio L" w:eastAsia="DejaVu Sans" w:hAnsi="URW Palladio L" w:cs="URW Palladio L"/>
      <w:b/>
      <w:bCs/>
    </w:rPr>
  </w:style>
  <w:style w:type="character" w:customStyle="1" w:styleId="Nierozpoznanawzmianka1">
    <w:name w:val="Nierozpoznana wzmianka1"/>
    <w:rPr>
      <w:color w:val="605E5C"/>
    </w:rPr>
  </w:style>
  <w:style w:type="character" w:customStyle="1" w:styleId="Nagwek1Znak">
    <w:name w:val="Nagłówek 1 Znak"/>
    <w:basedOn w:val="Domylnaczcionkaakapitu1"/>
    <w:rPr>
      <w:rFonts w:ascii="Calibri Light" w:hAnsi="Calibri Light"/>
      <w:color w:val="2F5496"/>
      <w:sz w:val="32"/>
      <w:szCs w:val="32"/>
    </w:rPr>
  </w:style>
  <w:style w:type="character" w:customStyle="1" w:styleId="ListLabel1">
    <w:name w:val="ListLabel 1"/>
    <w:rPr>
      <w:rFonts w:cs="Calibri"/>
      <w:b w:val="0"/>
    </w:rPr>
  </w:style>
  <w:style w:type="character" w:customStyle="1" w:styleId="ListLabel2">
    <w:name w:val="ListLabel 2"/>
    <w:rPr>
      <w:rFonts w:cs="OpenSymbol"/>
    </w:rPr>
  </w:style>
  <w:style w:type="character" w:customStyle="1" w:styleId="ListLabel3">
    <w:name w:val="ListLabel 3"/>
    <w:rPr>
      <w:rFonts w:eastAsia="DejaVu Sans" w:cs="Times New Roman"/>
      <w:b w:val="0"/>
      <w:bCs w:val="0"/>
    </w:rPr>
  </w:style>
  <w:style w:type="character" w:customStyle="1" w:styleId="ListLabel4">
    <w:name w:val="ListLabel 4"/>
    <w:rPr>
      <w:rFonts w:cs="Courier New"/>
    </w:rPr>
  </w:style>
  <w:style w:type="character" w:customStyle="1" w:styleId="ListLabel5">
    <w:name w:val="ListLabel 5"/>
    <w:rPr>
      <w:b/>
      <w:bCs/>
    </w:rPr>
  </w:style>
  <w:style w:type="character" w:customStyle="1" w:styleId="ListLabel6">
    <w:name w:val="ListLabel 6"/>
    <w:rPr>
      <w:i w:val="0"/>
      <w:iCs w:val="0"/>
    </w:rPr>
  </w:style>
  <w:style w:type="character" w:customStyle="1" w:styleId="ListLabel7">
    <w:name w:val="ListLabel 7"/>
    <w:rPr>
      <w:b w:val="0"/>
      <w:bCs w:val="0"/>
    </w:rPr>
  </w:style>
  <w:style w:type="character" w:customStyle="1" w:styleId="ListLabel8">
    <w:name w:val="ListLabel 8"/>
    <w:rPr>
      <w:rFonts w:eastAsia="DejaVu Sans" w:cs="Times New Roman"/>
      <w:sz w:val="24"/>
    </w:rPr>
  </w:style>
  <w:style w:type="character" w:customStyle="1" w:styleId="ListLabel9">
    <w:name w:val="ListLabel 9"/>
    <w:rPr>
      <w:b w:val="0"/>
    </w:rPr>
  </w:style>
  <w:style w:type="character" w:customStyle="1" w:styleId="ListLabel10">
    <w:name w:val="ListLabel 10"/>
    <w:rPr>
      <w:rFonts w:cs="Calibri"/>
    </w:rPr>
  </w:style>
  <w:style w:type="character" w:customStyle="1" w:styleId="ListLabel11">
    <w:name w:val="ListLabel 11"/>
    <w:rPr>
      <w:sz w:val="24"/>
      <w:szCs w:val="24"/>
    </w:rPr>
  </w:style>
  <w:style w:type="character" w:customStyle="1" w:styleId="ListLabel12">
    <w:name w:val="ListLabel 12"/>
    <w:rPr>
      <w:rFonts w:eastAsia="Andale Sans UI" w:cs="Microsoft Yi Baiti"/>
    </w:rPr>
  </w:style>
  <w:style w:type="paragraph" w:customStyle="1" w:styleId="Nagwek5">
    <w:name w:val="Nagłówek5"/>
    <w:basedOn w:val="Normalny"/>
    <w:next w:val="Tekstpodstawowy"/>
    <w:pPr>
      <w:keepNext/>
      <w:spacing w:before="240" w:after="120"/>
    </w:pPr>
    <w:rPr>
      <w:rFonts w:ascii="Arial" w:eastAsia="Microsoft YaHei" w:hAnsi="Arial" w:cs="Lucida Sans"/>
      <w:sz w:val="28"/>
      <w:szCs w:val="28"/>
    </w:rPr>
  </w:style>
  <w:style w:type="paragraph" w:styleId="Tekstpodstawowy">
    <w:name w:val="Body Text"/>
    <w:basedOn w:val="Normalny"/>
    <w:pPr>
      <w:spacing w:after="120"/>
    </w:pPr>
  </w:style>
  <w:style w:type="paragraph" w:styleId="Lista">
    <w:name w:val="List"/>
    <w:basedOn w:val="Tekstpodstawowy"/>
    <w:rPr>
      <w:rFonts w:cs="DejaVu Sans"/>
    </w:rPr>
  </w:style>
  <w:style w:type="paragraph" w:customStyle="1" w:styleId="Podpis3">
    <w:name w:val="Podpis3"/>
    <w:basedOn w:val="Normalny"/>
    <w:pPr>
      <w:suppressLineNumbers/>
      <w:spacing w:before="120" w:after="120"/>
    </w:pPr>
    <w:rPr>
      <w:rFonts w:cs="Lucida Sans"/>
      <w:i/>
      <w:iCs/>
    </w:rPr>
  </w:style>
  <w:style w:type="paragraph" w:customStyle="1" w:styleId="Indeks">
    <w:name w:val="Indeks"/>
    <w:basedOn w:val="Normalny"/>
    <w:pPr>
      <w:suppressLineNumbers/>
    </w:pPr>
    <w:rPr>
      <w:rFonts w:cs="DejaVu Sans"/>
    </w:rPr>
  </w:style>
  <w:style w:type="paragraph" w:styleId="Nagwek">
    <w:name w:val="header"/>
    <w:basedOn w:val="Normalny"/>
    <w:pPr>
      <w:keepNext/>
      <w:suppressLineNumbers/>
      <w:tabs>
        <w:tab w:val="center" w:pos="4819"/>
        <w:tab w:val="right" w:pos="9638"/>
      </w:tabs>
      <w:spacing w:before="240" w:after="120"/>
    </w:pPr>
    <w:rPr>
      <w:rFonts w:ascii="Arial" w:hAnsi="Arial" w:cs="DejaVu Sans"/>
      <w:sz w:val="28"/>
      <w:szCs w:val="28"/>
    </w:rPr>
  </w:style>
  <w:style w:type="paragraph" w:customStyle="1" w:styleId="Nagwek3">
    <w:name w:val="Nagłówek3"/>
    <w:basedOn w:val="Normalny"/>
    <w:pPr>
      <w:keepNext/>
      <w:spacing w:before="240" w:after="120"/>
    </w:pPr>
    <w:rPr>
      <w:rFonts w:ascii="Liberation Sans" w:eastAsia="Microsoft YaHei" w:hAnsi="Liberation Sans" w:cs="Mangal"/>
      <w:sz w:val="28"/>
      <w:szCs w:val="28"/>
    </w:rPr>
  </w:style>
  <w:style w:type="paragraph" w:customStyle="1" w:styleId="Legenda1">
    <w:name w:val="Legenda1"/>
    <w:basedOn w:val="Normalny"/>
    <w:pPr>
      <w:suppressLineNumbers/>
      <w:spacing w:before="120" w:after="120"/>
    </w:pPr>
    <w:rPr>
      <w:rFonts w:cs="Mangal"/>
      <w:i/>
      <w:iCs/>
    </w:rPr>
  </w:style>
  <w:style w:type="paragraph" w:customStyle="1" w:styleId="Nagwek20">
    <w:name w:val="Nagłówek2"/>
    <w:basedOn w:val="Normalny"/>
    <w:pPr>
      <w:keepNext/>
      <w:spacing w:before="240" w:after="120"/>
    </w:pPr>
    <w:rPr>
      <w:rFonts w:ascii="Arial" w:eastAsia="Arial Unicode MS" w:hAnsi="Arial" w:cs="Mangal"/>
      <w:sz w:val="28"/>
      <w:szCs w:val="28"/>
    </w:rPr>
  </w:style>
  <w:style w:type="paragraph" w:customStyle="1" w:styleId="Podpis2">
    <w:name w:val="Podpis2"/>
    <w:basedOn w:val="Normalny"/>
    <w:pPr>
      <w:suppressLineNumbers/>
      <w:spacing w:before="120" w:after="120"/>
    </w:pPr>
    <w:rPr>
      <w:rFonts w:cs="Mangal"/>
      <w:i/>
      <w:iCs/>
    </w:rPr>
  </w:style>
  <w:style w:type="paragraph" w:customStyle="1" w:styleId="Nagwek10">
    <w:name w:val="Nagłówek1"/>
    <w:basedOn w:val="Normalny"/>
    <w:pPr>
      <w:keepNext/>
      <w:spacing w:before="240" w:after="120"/>
    </w:pPr>
    <w:rPr>
      <w:rFonts w:ascii="Arial" w:eastAsia="Lucida Sans Unicode" w:hAnsi="Arial" w:cs="Tahoma"/>
      <w:sz w:val="28"/>
      <w:szCs w:val="28"/>
    </w:rPr>
  </w:style>
  <w:style w:type="paragraph" w:customStyle="1" w:styleId="Podpis1">
    <w:name w:val="Podpis1"/>
    <w:basedOn w:val="Normalny"/>
    <w:pPr>
      <w:suppressLineNumbers/>
      <w:spacing w:before="120" w:after="120"/>
    </w:pPr>
    <w:rPr>
      <w:i/>
      <w:iCs/>
    </w:rPr>
  </w:style>
  <w:style w:type="paragraph" w:customStyle="1" w:styleId="Nagwek4">
    <w:name w:val="Nagłówek4"/>
    <w:basedOn w:val="Normalny"/>
    <w:pPr>
      <w:keepNext/>
      <w:spacing w:before="240" w:after="120"/>
    </w:pPr>
    <w:rPr>
      <w:rFonts w:ascii="Arial" w:eastAsia="URW Palladio L" w:hAnsi="Arial" w:cs="Arial"/>
      <w:sz w:val="28"/>
      <w:szCs w:val="28"/>
    </w:rPr>
  </w:style>
  <w:style w:type="paragraph" w:customStyle="1" w:styleId="Legenda10">
    <w:name w:val="Legenda1"/>
    <w:basedOn w:val="Normalny"/>
    <w:pPr>
      <w:spacing w:before="120" w:after="120"/>
    </w:pPr>
    <w:rPr>
      <w:rFonts w:cs="DejaVu Sans"/>
      <w:i/>
      <w:iCs/>
    </w:rPr>
  </w:style>
  <w:style w:type="paragraph" w:customStyle="1" w:styleId="Nagwek11">
    <w:name w:val="Nagłówek 11"/>
    <w:basedOn w:val="Nagwek4"/>
    <w:pPr>
      <w:jc w:val="center"/>
    </w:pPr>
    <w:rPr>
      <w:rFonts w:ascii="URW Palladio L" w:hAnsi="URW Palladio L" w:cs="URW Palladio L"/>
      <w:b/>
      <w:bCs/>
    </w:rPr>
  </w:style>
  <w:style w:type="paragraph" w:customStyle="1" w:styleId="Nagwek21">
    <w:name w:val="Nagłówek 21"/>
    <w:basedOn w:val="Nagwek4"/>
    <w:pPr>
      <w:spacing w:before="692" w:after="119"/>
      <w:ind w:left="431"/>
    </w:pPr>
    <w:rPr>
      <w:rFonts w:ascii="URW Palladio L" w:hAnsi="URW Palladio L" w:cs="URW Palladio L"/>
      <w:b/>
      <w:bCs/>
      <w:iCs/>
      <w:sz w:val="21"/>
      <w:szCs w:val="21"/>
    </w:rPr>
  </w:style>
  <w:style w:type="paragraph" w:styleId="Tekstpodstawowywcity">
    <w:name w:val="Body Text Indent"/>
    <w:basedOn w:val="Tekstpodstawowy"/>
    <w:pPr>
      <w:pBdr>
        <w:top w:val="single" w:sz="1" w:space="18" w:color="000000"/>
        <w:left w:val="single" w:sz="1" w:space="18" w:color="000000"/>
        <w:bottom w:val="single" w:sz="1" w:space="18" w:color="000000"/>
        <w:right w:val="single" w:sz="1" w:space="18" w:color="000000"/>
      </w:pBdr>
      <w:shd w:val="clear" w:color="auto" w:fill="C0C0C0"/>
      <w:ind w:left="454" w:right="454"/>
    </w:pPr>
    <w:rPr>
      <w:sz w:val="21"/>
      <w:szCs w:val="21"/>
    </w:rPr>
  </w:style>
  <w:style w:type="paragraph" w:customStyle="1" w:styleId="Nagwek31">
    <w:name w:val="Nagłówek 31"/>
    <w:basedOn w:val="Nagwek4"/>
    <w:rPr>
      <w:b/>
      <w:bCs/>
    </w:rPr>
  </w:style>
  <w:style w:type="paragraph" w:customStyle="1" w:styleId="Nagwek41">
    <w:name w:val="Nagłówek 41"/>
    <w:basedOn w:val="Nagwek4"/>
    <w:rPr>
      <w:b/>
      <w:bCs/>
      <w:i/>
      <w:iCs/>
      <w:sz w:val="23"/>
      <w:szCs w:val="23"/>
    </w:rPr>
  </w:style>
  <w:style w:type="paragraph" w:customStyle="1" w:styleId="Nagwek51">
    <w:name w:val="Nagłówek 51"/>
    <w:basedOn w:val="Nagwek4"/>
    <w:rPr>
      <w:b/>
      <w:bCs/>
      <w:sz w:val="23"/>
      <w:szCs w:val="23"/>
    </w:rPr>
  </w:style>
  <w:style w:type="paragraph" w:customStyle="1" w:styleId="Nagwek61">
    <w:name w:val="Nagłówek 61"/>
    <w:basedOn w:val="Nagwek4"/>
    <w:rPr>
      <w:b/>
      <w:bCs/>
      <w:sz w:val="21"/>
      <w:szCs w:val="21"/>
    </w:rPr>
  </w:style>
  <w:style w:type="paragraph" w:customStyle="1" w:styleId="Nagwek71">
    <w:name w:val="Nagłówek 71"/>
    <w:basedOn w:val="Nagwek4"/>
    <w:rPr>
      <w:b/>
      <w:bCs/>
      <w:sz w:val="21"/>
      <w:szCs w:val="21"/>
    </w:rPr>
  </w:style>
  <w:style w:type="paragraph" w:customStyle="1" w:styleId="Zawartotabeli">
    <w:name w:val="Zawartość tabeli"/>
    <w:basedOn w:val="Normalny"/>
    <w:pPr>
      <w:suppressLineNumbers/>
    </w:pPr>
  </w:style>
  <w:style w:type="paragraph" w:customStyle="1" w:styleId="Nagwektabeli">
    <w:name w:val="Nagłówek tabeli"/>
    <w:basedOn w:val="Zawartotabeli"/>
    <w:pPr>
      <w:jc w:val="center"/>
    </w:pPr>
    <w:rPr>
      <w:b/>
      <w:bCs/>
    </w:rPr>
  </w:style>
  <w:style w:type="paragraph" w:customStyle="1" w:styleId="Tekstpodstawowy21">
    <w:name w:val="Tekst podstawowy 21"/>
    <w:basedOn w:val="Normalny"/>
    <w:pPr>
      <w:spacing w:after="120" w:line="480" w:lineRule="auto"/>
    </w:pPr>
  </w:style>
  <w:style w:type="paragraph" w:customStyle="1" w:styleId="Tekstpodstawowy22">
    <w:name w:val="Tekst podstawowy 22"/>
    <w:basedOn w:val="Normalny"/>
    <w:pPr>
      <w:spacing w:after="120" w:line="480" w:lineRule="auto"/>
    </w:pPr>
  </w:style>
  <w:style w:type="paragraph" w:styleId="Stopka">
    <w:name w:val="footer"/>
    <w:basedOn w:val="Normalny"/>
    <w:pPr>
      <w:suppressLineNumbers/>
      <w:tabs>
        <w:tab w:val="center" w:pos="4818"/>
        <w:tab w:val="right" w:pos="9637"/>
      </w:tabs>
    </w:pPr>
  </w:style>
  <w:style w:type="paragraph" w:customStyle="1" w:styleId="Zawartoramki">
    <w:name w:val="Zawartość ramki"/>
    <w:basedOn w:val="Tekstpodstawowy"/>
  </w:style>
  <w:style w:type="paragraph" w:customStyle="1" w:styleId="Akapitzlist1">
    <w:name w:val="Akapit z listą1"/>
    <w:basedOn w:val="Normalny"/>
    <w:pPr>
      <w:ind w:left="708"/>
    </w:pPr>
  </w:style>
  <w:style w:type="paragraph" w:customStyle="1" w:styleId="Zwykytekst1">
    <w:name w:val="Zwykły tekst1"/>
    <w:basedOn w:val="Normalny"/>
    <w:pPr>
      <w:widowControl/>
      <w:suppressAutoHyphens w:val="0"/>
    </w:pPr>
    <w:rPr>
      <w:rFonts w:ascii="Courier New" w:eastAsia="Times New Roman" w:hAnsi="Courier New" w:cs="Courier New"/>
      <w:sz w:val="20"/>
      <w:szCs w:val="20"/>
    </w:rPr>
  </w:style>
  <w:style w:type="paragraph" w:customStyle="1" w:styleId="Tekstdymka1">
    <w:name w:val="Tekst dymka1"/>
    <w:basedOn w:val="Normalny"/>
    <w:rPr>
      <w:rFonts w:ascii="Tahoma" w:hAnsi="Tahoma" w:cs="Tahoma"/>
      <w:sz w:val="16"/>
      <w:szCs w:val="16"/>
    </w:rPr>
  </w:style>
  <w:style w:type="paragraph" w:customStyle="1" w:styleId="Tekstprzypisukocowego1">
    <w:name w:val="Tekst przypisu końcowego1"/>
    <w:basedOn w:val="Normalny"/>
    <w:rPr>
      <w:sz w:val="20"/>
      <w:szCs w:val="20"/>
    </w:rPr>
  </w:style>
  <w:style w:type="paragraph" w:customStyle="1" w:styleId="Tekstkomentarza1">
    <w:name w:val="Tekst komentarza1"/>
    <w:basedOn w:val="Normalny"/>
    <w:rPr>
      <w:sz w:val="20"/>
      <w:szCs w:val="20"/>
    </w:rPr>
  </w:style>
  <w:style w:type="paragraph" w:customStyle="1" w:styleId="Tematkomentarza1">
    <w:name w:val="Temat komentarza1"/>
    <w:basedOn w:val="Tekstkomentarza1"/>
    <w:rPr>
      <w:b/>
      <w:bCs/>
    </w:rPr>
  </w:style>
  <w:style w:type="paragraph" w:customStyle="1" w:styleId="Poprawka1">
    <w:name w:val="Poprawka1"/>
    <w:pPr>
      <w:suppressAutoHyphens/>
    </w:pPr>
    <w:rPr>
      <w:rFonts w:ascii="URW Palladio L" w:eastAsia="DejaVu Sans" w:hAnsi="URW Palladio L" w:cs="URW Palladio L"/>
      <w:sz w:val="24"/>
      <w:szCs w:val="24"/>
      <w:lang w:eastAsia="ar-SA"/>
    </w:rPr>
  </w:style>
  <w:style w:type="paragraph" w:customStyle="1" w:styleId="Standard">
    <w:name w:val="Standard"/>
    <w:qFormat/>
    <w:rsid w:val="000A62FB"/>
    <w:pPr>
      <w:suppressAutoHyphens/>
      <w:spacing w:line="276" w:lineRule="auto"/>
      <w:textAlignment w:val="baseline"/>
    </w:pPr>
    <w:rPr>
      <w:rFonts w:ascii="Calibri" w:eastAsia="Calibri" w:hAnsi="Calibri" w:cs="Calibri"/>
      <w:kern w:val="2"/>
      <w:sz w:val="22"/>
      <w:szCs w:val="22"/>
      <w:lang w:eastAsia="zh-CN"/>
    </w:rPr>
  </w:style>
  <w:style w:type="paragraph" w:styleId="Tekstdymka">
    <w:name w:val="Balloon Text"/>
    <w:basedOn w:val="Normalny"/>
    <w:link w:val="TekstdymkaZnak1"/>
    <w:uiPriority w:val="99"/>
    <w:semiHidden/>
    <w:unhideWhenUsed/>
    <w:rsid w:val="00DE0376"/>
    <w:rPr>
      <w:rFonts w:ascii="Segoe UI" w:hAnsi="Segoe UI" w:cs="Segoe UI"/>
      <w:sz w:val="18"/>
      <w:szCs w:val="18"/>
    </w:rPr>
  </w:style>
  <w:style w:type="character" w:customStyle="1" w:styleId="TekstdymkaZnak1">
    <w:name w:val="Tekst dymka Znak1"/>
    <w:basedOn w:val="Domylnaczcionkaakapitu"/>
    <w:link w:val="Tekstdymka"/>
    <w:uiPriority w:val="99"/>
    <w:semiHidden/>
    <w:rsid w:val="00DE0376"/>
    <w:rPr>
      <w:rFonts w:ascii="Segoe UI" w:eastAsia="DejaVu Sans" w:hAnsi="Segoe UI" w:cs="Segoe UI"/>
      <w:sz w:val="18"/>
      <w:szCs w:val="18"/>
      <w:lang w:eastAsia="ar-SA"/>
    </w:rPr>
  </w:style>
  <w:style w:type="character" w:styleId="Odwoaniedokomentarza">
    <w:name w:val="annotation reference"/>
    <w:basedOn w:val="Domylnaczcionkaakapitu"/>
    <w:uiPriority w:val="99"/>
    <w:semiHidden/>
    <w:unhideWhenUsed/>
    <w:rsid w:val="009C4359"/>
    <w:rPr>
      <w:sz w:val="16"/>
      <w:szCs w:val="16"/>
    </w:rPr>
  </w:style>
  <w:style w:type="paragraph" w:styleId="Tekstkomentarza">
    <w:name w:val="annotation text"/>
    <w:basedOn w:val="Normalny"/>
    <w:link w:val="TekstkomentarzaZnak1"/>
    <w:uiPriority w:val="99"/>
    <w:semiHidden/>
    <w:unhideWhenUsed/>
    <w:rsid w:val="009C4359"/>
    <w:rPr>
      <w:sz w:val="20"/>
      <w:szCs w:val="20"/>
    </w:rPr>
  </w:style>
  <w:style w:type="character" w:customStyle="1" w:styleId="TekstkomentarzaZnak1">
    <w:name w:val="Tekst komentarza Znak1"/>
    <w:basedOn w:val="Domylnaczcionkaakapitu"/>
    <w:link w:val="Tekstkomentarza"/>
    <w:uiPriority w:val="99"/>
    <w:semiHidden/>
    <w:rsid w:val="009C4359"/>
    <w:rPr>
      <w:rFonts w:ascii="URW Palladio L" w:eastAsia="DejaVu Sans" w:hAnsi="URW Palladio L" w:cs="URW Palladio L"/>
      <w:lang w:eastAsia="ar-SA"/>
    </w:rPr>
  </w:style>
  <w:style w:type="paragraph" w:styleId="Tematkomentarza">
    <w:name w:val="annotation subject"/>
    <w:basedOn w:val="Tekstkomentarza"/>
    <w:next w:val="Tekstkomentarza"/>
    <w:link w:val="TematkomentarzaZnak1"/>
    <w:uiPriority w:val="99"/>
    <w:semiHidden/>
    <w:unhideWhenUsed/>
    <w:rsid w:val="009C4359"/>
    <w:rPr>
      <w:b/>
      <w:bCs/>
    </w:rPr>
  </w:style>
  <w:style w:type="character" w:customStyle="1" w:styleId="TematkomentarzaZnak1">
    <w:name w:val="Temat komentarza Znak1"/>
    <w:basedOn w:val="TekstkomentarzaZnak1"/>
    <w:link w:val="Tematkomentarza"/>
    <w:uiPriority w:val="99"/>
    <w:semiHidden/>
    <w:rsid w:val="009C4359"/>
    <w:rPr>
      <w:rFonts w:ascii="URW Palladio L" w:eastAsia="DejaVu Sans" w:hAnsi="URW Palladio L" w:cs="URW Palladio L"/>
      <w:b/>
      <w:bCs/>
      <w:lang w:eastAsia="ar-SA"/>
    </w:rPr>
  </w:style>
  <w:style w:type="paragraph" w:styleId="Poprawka">
    <w:name w:val="Revision"/>
    <w:hidden/>
    <w:uiPriority w:val="99"/>
    <w:semiHidden/>
    <w:rsid w:val="00BB415E"/>
    <w:rPr>
      <w:rFonts w:ascii="URW Palladio L" w:eastAsia="DejaVu Sans" w:hAnsi="URW Palladio L" w:cs="URW Palladio L"/>
      <w:sz w:val="24"/>
      <w:szCs w:val="24"/>
      <w:lang w:eastAsia="ar-SA"/>
    </w:rPr>
  </w:style>
  <w:style w:type="paragraph" w:styleId="Akapitzlist">
    <w:name w:val="List Paragraph"/>
    <w:basedOn w:val="Normalny"/>
    <w:uiPriority w:val="34"/>
    <w:qFormat/>
    <w:rsid w:val="0028168C"/>
    <w:pPr>
      <w:ind w:left="720"/>
      <w:contextualSpacing/>
    </w:pPr>
  </w:style>
  <w:style w:type="character" w:styleId="Nierozpoznanawzmianka">
    <w:name w:val="Unresolved Mention"/>
    <w:basedOn w:val="Domylnaczcionkaakapitu"/>
    <w:uiPriority w:val="99"/>
    <w:semiHidden/>
    <w:unhideWhenUsed/>
    <w:rsid w:val="00E52FE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ops.katowice.pl/node/1989"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ustomXml" Target="../customXml/item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ustomXml" Target="../customXml/item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funduszeue.slaskie.pl/dokument/podrecznik_benefi_fe2021_2027_info_promo_sty2024" TargetMode="External"/><Relationship Id="rId14" Type="http://schemas.openxmlformats.org/officeDocument/2006/relationships/customXml" Target="../customXml/item2.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21655A4-FBF1-4C0B-8186-D0BCCD595AC6}">
  <ds:schemaRefs>
    <ds:schemaRef ds:uri="http://schemas.openxmlformats.org/officeDocument/2006/bibliography"/>
  </ds:schemaRefs>
</ds:datastoreItem>
</file>

<file path=customXml/itemProps2.xml><?xml version="1.0" encoding="utf-8"?>
<ds:datastoreItem xmlns:ds="http://schemas.openxmlformats.org/officeDocument/2006/customXml" ds:itemID="{8B3EB069-CF6B-40EC-856F-5C9479B8C400}"/>
</file>

<file path=customXml/itemProps3.xml><?xml version="1.0" encoding="utf-8"?>
<ds:datastoreItem xmlns:ds="http://schemas.openxmlformats.org/officeDocument/2006/customXml" ds:itemID="{6F2C2282-0458-446A-AF08-0ACB49BDEF5C}"/>
</file>

<file path=customXml/itemProps4.xml><?xml version="1.0" encoding="utf-8"?>
<ds:datastoreItem xmlns:ds="http://schemas.openxmlformats.org/officeDocument/2006/customXml" ds:itemID="{4B39298D-E166-4734-BC3F-680C76E4BEF3}"/>
</file>

<file path=docProps/app.xml><?xml version="1.0" encoding="utf-8"?>
<Properties xmlns="http://schemas.openxmlformats.org/officeDocument/2006/extended-properties" xmlns:vt="http://schemas.openxmlformats.org/officeDocument/2006/docPropsVTypes">
  <Template>Normal.dotm</Template>
  <TotalTime>2</TotalTime>
  <Pages>15</Pages>
  <Words>4948</Words>
  <Characters>29690</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Warunki konkursu ofert o udzielenie dotacji podmiotom uprawnionym w formie wspierania realizacji zadania:</vt:lpstr>
    </vt:vector>
  </TitlesOfParts>
  <Company/>
  <LinksUpToDate>false</LinksUpToDate>
  <CharactersWithSpaces>34569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Warunki konkursu ofert o udzielenie dotacji podmiotom uprawnionym w formie wspierania realizacji zadania:</dc:title>
  <dc:subject/>
  <dc:creator>maciej smykowski</dc:creator>
  <cp:keywords/>
  <cp:lastModifiedBy>Tabaka-Sowa Agnieszka</cp:lastModifiedBy>
  <cp:revision>3</cp:revision>
  <cp:lastPrinted>2025-04-23T07:58:00Z</cp:lastPrinted>
  <dcterms:created xsi:type="dcterms:W3CDTF">2025-04-23T07:59:00Z</dcterms:created>
  <dcterms:modified xsi:type="dcterms:W3CDTF">2025-05-14T06:46:00Z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Urząd Miasta Katowice</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